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367B" w14:textId="58D547FA" w:rsidR="00561A91" w:rsidRPr="009F2727" w:rsidRDefault="00BE17FF" w:rsidP="00DC25D1">
      <w:pPr>
        <w:spacing w:line="360" w:lineRule="exact"/>
        <w:jc w:val="center"/>
        <w:rPr>
          <w:rFonts w:asciiTheme="minorEastAsia" w:hAnsiTheme="minorEastAsia"/>
          <w:b/>
        </w:rPr>
      </w:pPr>
      <w:r w:rsidRPr="009F2727">
        <w:rPr>
          <w:rFonts w:asciiTheme="minorEastAsia" w:hAnsiTheme="minorEastAsia" w:hint="eastAsia"/>
          <w:b/>
        </w:rPr>
        <w:t>千葉市美術館　ワークショップパートナー</w:t>
      </w:r>
      <w:r w:rsidR="00263369" w:rsidRPr="009F2727">
        <w:rPr>
          <w:rFonts w:asciiTheme="minorEastAsia" w:hAnsiTheme="minorEastAsia" w:hint="eastAsia"/>
          <w:b/>
        </w:rPr>
        <w:t>登録</w:t>
      </w:r>
      <w:r w:rsidR="00E703E6" w:rsidRPr="009F2727">
        <w:rPr>
          <w:rFonts w:asciiTheme="minorEastAsia" w:hAnsiTheme="minorEastAsia" w:hint="eastAsia"/>
          <w:b/>
        </w:rPr>
        <w:t>制度</w:t>
      </w:r>
      <w:r w:rsidR="00937B01" w:rsidRPr="009F2727">
        <w:rPr>
          <w:rFonts w:asciiTheme="minorEastAsia" w:hAnsiTheme="minorEastAsia" w:hint="eastAsia"/>
          <w:b/>
        </w:rPr>
        <w:t>実施</w:t>
      </w:r>
      <w:r w:rsidR="00D54EF5" w:rsidRPr="009F2727">
        <w:rPr>
          <w:rFonts w:asciiTheme="minorEastAsia" w:hAnsiTheme="minorEastAsia" w:cs="ＭＳ ゴシック" w:hint="eastAsia"/>
          <w:b/>
        </w:rPr>
        <w:t>要綱</w:t>
      </w:r>
    </w:p>
    <w:p w14:paraId="1E00411E" w14:textId="77777777" w:rsidR="00E703E6" w:rsidRPr="009F2727" w:rsidRDefault="00E703E6" w:rsidP="00DC25D1">
      <w:pPr>
        <w:spacing w:line="360" w:lineRule="exact"/>
        <w:rPr>
          <w:rFonts w:asciiTheme="minorEastAsia" w:hAnsiTheme="minorEastAsia" w:cs="ヒラギノ丸ゴ ProN W4"/>
          <w:kern w:val="0"/>
          <w:sz w:val="21"/>
          <w:szCs w:val="21"/>
        </w:rPr>
      </w:pPr>
    </w:p>
    <w:p w14:paraId="7DD67217" w14:textId="3BEBB9A6" w:rsidR="00735B4A" w:rsidRPr="009F2727" w:rsidRDefault="00735B4A" w:rsidP="00DC25D1">
      <w:pPr>
        <w:spacing w:line="360" w:lineRule="exact"/>
        <w:rPr>
          <w:rFonts w:asciiTheme="minorEastAsia" w:hAnsiTheme="minorEastAsia" w:cs="ヒラギノ丸ゴ ProN W4"/>
          <w:kern w:val="0"/>
          <w:sz w:val="21"/>
          <w:szCs w:val="21"/>
        </w:rPr>
      </w:pPr>
    </w:p>
    <w:p w14:paraId="5D3DE673" w14:textId="5613D503" w:rsidR="00D54EF5" w:rsidRPr="009F2727" w:rsidRDefault="00832F79" w:rsidP="00DC25D1">
      <w:pPr>
        <w:spacing w:line="360" w:lineRule="exact"/>
        <w:rPr>
          <w:rFonts w:asciiTheme="minorEastAsia" w:hAnsiTheme="minorEastAsia" w:cs="ＭＳ 明朝"/>
          <w:b/>
          <w:kern w:val="0"/>
          <w:sz w:val="21"/>
          <w:szCs w:val="21"/>
        </w:rPr>
      </w:pPr>
      <w:r w:rsidRPr="009F2727">
        <w:rPr>
          <w:rFonts w:asciiTheme="minorEastAsia" w:hAnsiTheme="minorEastAsia" w:cs="ＭＳ 明朝" w:hint="eastAsia"/>
          <w:b/>
          <w:kern w:val="0"/>
          <w:sz w:val="21"/>
          <w:szCs w:val="21"/>
        </w:rPr>
        <w:t>第</w:t>
      </w:r>
      <w:r w:rsidRPr="009F2727">
        <w:rPr>
          <w:rFonts w:asciiTheme="minorEastAsia" w:hAnsiTheme="minorEastAsia" w:cs="ヒラギノ丸ゴ ProN W4" w:hint="eastAsia"/>
          <w:b/>
          <w:kern w:val="0"/>
          <w:sz w:val="21"/>
          <w:szCs w:val="21"/>
        </w:rPr>
        <w:t>１</w:t>
      </w:r>
      <w:r w:rsidRPr="009F2727">
        <w:rPr>
          <w:rFonts w:asciiTheme="minorEastAsia" w:hAnsiTheme="minorEastAsia" w:cs="ＭＳ 明朝" w:hint="eastAsia"/>
          <w:b/>
          <w:kern w:val="0"/>
          <w:sz w:val="21"/>
          <w:szCs w:val="21"/>
        </w:rPr>
        <w:t>章　総則</w:t>
      </w:r>
    </w:p>
    <w:p w14:paraId="344A617E" w14:textId="77777777" w:rsidR="00832F79" w:rsidRPr="009F2727" w:rsidRDefault="00832F79" w:rsidP="00DC25D1">
      <w:pPr>
        <w:spacing w:line="360" w:lineRule="exact"/>
        <w:rPr>
          <w:rFonts w:asciiTheme="minorEastAsia" w:hAnsiTheme="minorEastAsia" w:cs="ヒラギノ丸ゴ ProN W4"/>
          <w:kern w:val="0"/>
          <w:sz w:val="21"/>
          <w:szCs w:val="21"/>
        </w:rPr>
      </w:pPr>
    </w:p>
    <w:p w14:paraId="33593E27" w14:textId="77777777" w:rsidR="00D54EF5" w:rsidRPr="009F2727" w:rsidRDefault="00D54EF5" w:rsidP="00D54EF5">
      <w:pPr>
        <w:spacing w:line="360" w:lineRule="exact"/>
        <w:rPr>
          <w:rFonts w:asciiTheme="minorEastAsia" w:hAnsiTheme="minorEastAsia" w:cs="ヒラギノ丸ゴ ProN W4"/>
          <w:kern w:val="0"/>
          <w:sz w:val="21"/>
          <w:szCs w:val="21"/>
        </w:rPr>
      </w:pPr>
      <w:r w:rsidRPr="009F2727">
        <w:rPr>
          <w:rFonts w:asciiTheme="minorEastAsia" w:hAnsiTheme="minorEastAsia" w:cs="ＭＳ ゴシック" w:hint="eastAsia"/>
          <w:kern w:val="0"/>
          <w:sz w:val="21"/>
          <w:szCs w:val="21"/>
        </w:rPr>
        <w:t>（趣旨）</w:t>
      </w:r>
    </w:p>
    <w:p w14:paraId="567575DE" w14:textId="63A21964" w:rsidR="00D54EF5" w:rsidRPr="009F2727" w:rsidRDefault="00D54EF5" w:rsidP="00D54EF5">
      <w:pPr>
        <w:spacing w:line="360" w:lineRule="exact"/>
        <w:ind w:left="210" w:hangingChars="100" w:hanging="210"/>
        <w:rPr>
          <w:rFonts w:asciiTheme="minorEastAsia" w:hAnsiTheme="minorEastAsia" w:cs="ヒラギノ丸ゴ ProN W4"/>
          <w:kern w:val="0"/>
          <w:sz w:val="21"/>
          <w:szCs w:val="21"/>
        </w:rPr>
      </w:pPr>
      <w:r w:rsidRPr="009F2727">
        <w:rPr>
          <w:rFonts w:asciiTheme="minorEastAsia" w:hAnsiTheme="minorEastAsia" w:cs="ＭＳ ゴシック" w:hint="eastAsia"/>
          <w:kern w:val="0"/>
          <w:sz w:val="21"/>
          <w:szCs w:val="21"/>
        </w:rPr>
        <w:t>第１</w:t>
      </w:r>
      <w:r w:rsidR="00832F79" w:rsidRPr="009F2727">
        <w:rPr>
          <w:rFonts w:asciiTheme="minorEastAsia" w:hAnsiTheme="minorEastAsia" w:cs="ＭＳ ゴシック" w:hint="eastAsia"/>
          <w:kern w:val="0"/>
          <w:sz w:val="21"/>
          <w:szCs w:val="21"/>
        </w:rPr>
        <w:t>条</w:t>
      </w:r>
      <w:r w:rsidRPr="009F2727">
        <w:rPr>
          <w:rFonts w:asciiTheme="minorEastAsia" w:hAnsiTheme="minorEastAsia" w:cs="ＭＳ ゴシック" w:hint="eastAsia"/>
          <w:kern w:val="0"/>
          <w:sz w:val="21"/>
          <w:szCs w:val="21"/>
        </w:rPr>
        <w:t xml:space="preserve">　この要綱は、千葉市美術館ワークショップパートナー登録制度を実施することに関し、必要な事項を定める。</w:t>
      </w:r>
    </w:p>
    <w:p w14:paraId="38A367EF" w14:textId="77777777" w:rsidR="00D54EF5" w:rsidRPr="009F2727" w:rsidRDefault="00D54EF5" w:rsidP="00DC25D1">
      <w:pPr>
        <w:spacing w:line="360" w:lineRule="exact"/>
        <w:rPr>
          <w:rFonts w:asciiTheme="minorEastAsia" w:hAnsiTheme="minorEastAsia" w:cs="ヒラギノ丸ゴ ProN W4"/>
          <w:kern w:val="0"/>
          <w:sz w:val="21"/>
          <w:szCs w:val="21"/>
        </w:rPr>
      </w:pPr>
    </w:p>
    <w:p w14:paraId="0ACEF092" w14:textId="77777777" w:rsidR="00E703E6" w:rsidRPr="009F2727" w:rsidRDefault="00E703E6" w:rsidP="00DC25D1">
      <w:pPr>
        <w:spacing w:line="360" w:lineRule="exact"/>
        <w:rPr>
          <w:rFonts w:asciiTheme="minorEastAsia" w:hAnsiTheme="minorEastAsia" w:cs="ヒラギノ丸ゴ ProN W4"/>
          <w:kern w:val="0"/>
          <w:sz w:val="21"/>
          <w:szCs w:val="21"/>
        </w:rPr>
      </w:pPr>
      <w:r w:rsidRPr="009F2727">
        <w:rPr>
          <w:rFonts w:asciiTheme="minorEastAsia" w:hAnsiTheme="minorEastAsia" w:cs="ヒラギノ丸ゴ ProN W4" w:hint="eastAsia"/>
          <w:kern w:val="0"/>
          <w:sz w:val="21"/>
          <w:szCs w:val="21"/>
        </w:rPr>
        <w:t>（目的）</w:t>
      </w:r>
    </w:p>
    <w:p w14:paraId="6DC87CCF" w14:textId="036042D2" w:rsidR="00DA0FCA" w:rsidRPr="009F2727" w:rsidRDefault="00D54EF5" w:rsidP="00D54EF5">
      <w:pPr>
        <w:spacing w:line="360" w:lineRule="exact"/>
        <w:ind w:left="210" w:hangingChars="100" w:hanging="210"/>
        <w:rPr>
          <w:rFonts w:asciiTheme="minorEastAsia" w:hAnsiTheme="minorEastAsia" w:cs="ヒラギノ丸ゴ ProN W4"/>
          <w:kern w:val="0"/>
          <w:sz w:val="21"/>
          <w:szCs w:val="21"/>
        </w:rPr>
      </w:pPr>
      <w:r w:rsidRPr="009F2727">
        <w:rPr>
          <w:rFonts w:asciiTheme="minorEastAsia" w:hAnsiTheme="minorEastAsia" w:cs="ＭＳ 明朝" w:hint="eastAsia"/>
          <w:kern w:val="0"/>
          <w:sz w:val="21"/>
          <w:szCs w:val="21"/>
        </w:rPr>
        <w:t>第２</w:t>
      </w:r>
      <w:r w:rsidR="00832F79" w:rsidRPr="009F2727">
        <w:rPr>
          <w:rFonts w:asciiTheme="minorEastAsia" w:hAnsiTheme="minorEastAsia" w:cs="ＭＳ 明朝" w:hint="eastAsia"/>
          <w:kern w:val="0"/>
          <w:sz w:val="21"/>
          <w:szCs w:val="21"/>
        </w:rPr>
        <w:t>条</w:t>
      </w:r>
      <w:r w:rsidRPr="009F2727">
        <w:rPr>
          <w:rFonts w:asciiTheme="minorEastAsia" w:hAnsiTheme="minorEastAsia" w:cs="ＭＳ 明朝" w:hint="eastAsia"/>
          <w:kern w:val="0"/>
          <w:sz w:val="21"/>
          <w:szCs w:val="21"/>
        </w:rPr>
        <w:t xml:space="preserve">　</w:t>
      </w:r>
      <w:r w:rsidR="00DF0EE7" w:rsidRPr="009F2727">
        <w:rPr>
          <w:rFonts w:asciiTheme="minorEastAsia" w:hAnsiTheme="minorEastAsia" w:cs="ＭＳ 明朝" w:hint="eastAsia"/>
          <w:kern w:val="0"/>
          <w:sz w:val="21"/>
          <w:szCs w:val="21"/>
        </w:rPr>
        <w:t>この</w:t>
      </w:r>
      <w:r w:rsidRPr="009F2727">
        <w:rPr>
          <w:rFonts w:asciiTheme="minorEastAsia" w:hAnsiTheme="minorEastAsia" w:cs="ＭＳ ゴシック" w:hint="eastAsia"/>
          <w:kern w:val="0"/>
          <w:sz w:val="21"/>
          <w:szCs w:val="21"/>
        </w:rPr>
        <w:t>登録制度</w:t>
      </w:r>
      <w:r w:rsidR="008B591A" w:rsidRPr="009F2727">
        <w:rPr>
          <w:rFonts w:asciiTheme="minorEastAsia" w:hAnsiTheme="minorEastAsia" w:cs="ヒラギノ丸ゴ ProN W4" w:hint="eastAsia"/>
          <w:kern w:val="0"/>
          <w:sz w:val="21"/>
          <w:szCs w:val="21"/>
        </w:rPr>
        <w:t>は、</w:t>
      </w:r>
      <w:r w:rsidR="00CF57D6" w:rsidRPr="009F2727">
        <w:rPr>
          <w:rFonts w:asciiTheme="minorEastAsia" w:hAnsiTheme="minorEastAsia" w:cs="ヒラギノ丸ゴ ProN W4" w:hint="eastAsia"/>
          <w:kern w:val="0"/>
          <w:sz w:val="21"/>
          <w:szCs w:val="21"/>
        </w:rPr>
        <w:t>市民との協働を通してより開かれた美術館を目指すとともに、</w:t>
      </w:r>
      <w:r w:rsidR="00263369" w:rsidRPr="009F2727">
        <w:rPr>
          <w:rFonts w:asciiTheme="minorEastAsia" w:hAnsiTheme="minorEastAsia" w:cs="ヒラギノ丸ゴ ProN W4" w:hint="eastAsia"/>
          <w:kern w:val="0"/>
          <w:sz w:val="21"/>
          <w:szCs w:val="21"/>
        </w:rPr>
        <w:t>市内外で文化活動を行っている個人や団体</w:t>
      </w:r>
      <w:r w:rsidR="008B591A" w:rsidRPr="009F2727">
        <w:rPr>
          <w:rFonts w:asciiTheme="minorEastAsia" w:hAnsiTheme="minorEastAsia" w:cs="ヒラギノ丸ゴ ProN W4" w:hint="eastAsia"/>
          <w:kern w:val="0"/>
          <w:sz w:val="21"/>
          <w:szCs w:val="21"/>
        </w:rPr>
        <w:t>を千葉市美術館</w:t>
      </w:r>
      <w:r w:rsidR="009879B7" w:rsidRPr="009F2727">
        <w:rPr>
          <w:rFonts w:asciiTheme="minorEastAsia" w:hAnsiTheme="minorEastAsia" w:cs="ヒラギノ丸ゴ ProN W4" w:hint="eastAsia"/>
          <w:kern w:val="0"/>
          <w:sz w:val="21"/>
          <w:szCs w:val="21"/>
        </w:rPr>
        <w:t>の</w:t>
      </w:r>
      <w:r w:rsidR="008B591A" w:rsidRPr="009F2727">
        <w:rPr>
          <w:rFonts w:asciiTheme="minorEastAsia" w:hAnsiTheme="minorEastAsia" w:cs="ヒラギノ丸ゴ ProN W4" w:hint="eastAsia"/>
          <w:kern w:val="0"/>
          <w:sz w:val="21"/>
          <w:szCs w:val="21"/>
        </w:rPr>
        <w:t>ワークショップパートナーとして登録し</w:t>
      </w:r>
      <w:r w:rsidR="00263369" w:rsidRPr="009F2727">
        <w:rPr>
          <w:rFonts w:asciiTheme="minorEastAsia" w:hAnsiTheme="minorEastAsia" w:cs="ヒラギノ丸ゴ ProN W4" w:hint="eastAsia"/>
          <w:kern w:val="0"/>
          <w:sz w:val="21"/>
          <w:szCs w:val="21"/>
        </w:rPr>
        <w:t>、</w:t>
      </w:r>
      <w:r w:rsidR="00EC46BD" w:rsidRPr="009F2727">
        <w:rPr>
          <w:rFonts w:asciiTheme="minorEastAsia" w:hAnsiTheme="minorEastAsia" w:cs="ヒラギノ丸ゴ ProN W4" w:hint="eastAsia"/>
          <w:kern w:val="0"/>
          <w:sz w:val="21"/>
          <w:szCs w:val="21"/>
        </w:rPr>
        <w:t>美術館の</w:t>
      </w:r>
      <w:r w:rsidR="008B591A" w:rsidRPr="009F2727">
        <w:rPr>
          <w:rFonts w:asciiTheme="minorEastAsia" w:hAnsiTheme="minorEastAsia" w:cs="ヒラギノ丸ゴ ProN W4" w:hint="eastAsia"/>
          <w:kern w:val="0"/>
          <w:sz w:val="21"/>
          <w:szCs w:val="21"/>
        </w:rPr>
        <w:t>施設を利用して</w:t>
      </w:r>
      <w:r w:rsidR="00263369" w:rsidRPr="009F2727">
        <w:rPr>
          <w:rFonts w:asciiTheme="minorEastAsia" w:hAnsiTheme="minorEastAsia" w:cs="ヒラギノ丸ゴ ProN W4" w:hint="eastAsia"/>
          <w:kern w:val="0"/>
          <w:sz w:val="21"/>
          <w:szCs w:val="21"/>
        </w:rPr>
        <w:t>専門性・特色を生かしたイベントやワークショップ</w:t>
      </w:r>
      <w:r w:rsidR="008B591A" w:rsidRPr="009F2727">
        <w:rPr>
          <w:rFonts w:asciiTheme="minorEastAsia" w:hAnsiTheme="minorEastAsia" w:cs="ヒラギノ丸ゴ ProN W4" w:hint="eastAsia"/>
          <w:kern w:val="0"/>
          <w:sz w:val="21"/>
          <w:szCs w:val="21"/>
        </w:rPr>
        <w:t>を開催することにより、豊かな知識と経験を有する千葉市の文化芸術の担い手を発掘・育成することを目的と</w:t>
      </w:r>
      <w:r w:rsidRPr="009F2727">
        <w:rPr>
          <w:rFonts w:asciiTheme="minorEastAsia" w:hAnsiTheme="minorEastAsia" w:cs="ＭＳ 明朝" w:hint="eastAsia"/>
          <w:kern w:val="0"/>
          <w:sz w:val="21"/>
          <w:szCs w:val="21"/>
        </w:rPr>
        <w:t>する</w:t>
      </w:r>
      <w:r w:rsidR="008B591A" w:rsidRPr="009F2727">
        <w:rPr>
          <w:rFonts w:asciiTheme="minorEastAsia" w:hAnsiTheme="minorEastAsia" w:cs="ヒラギノ丸ゴ ProN W4" w:hint="eastAsia"/>
          <w:kern w:val="0"/>
          <w:sz w:val="21"/>
          <w:szCs w:val="21"/>
        </w:rPr>
        <w:t>。</w:t>
      </w:r>
    </w:p>
    <w:p w14:paraId="0E6A7365" w14:textId="77777777" w:rsidR="00C42727" w:rsidRPr="009F2727" w:rsidRDefault="00C42727" w:rsidP="00C42727">
      <w:pPr>
        <w:spacing w:line="360" w:lineRule="exact"/>
        <w:ind w:left="210" w:hangingChars="100" w:hanging="210"/>
        <w:rPr>
          <w:rFonts w:asciiTheme="minorEastAsia" w:hAnsiTheme="minorEastAsia"/>
          <w:sz w:val="21"/>
          <w:szCs w:val="21"/>
        </w:rPr>
      </w:pPr>
    </w:p>
    <w:p w14:paraId="69DC502C" w14:textId="4A328022" w:rsidR="00C42727" w:rsidRPr="009F2727" w:rsidRDefault="00C42727" w:rsidP="00C42727">
      <w:pPr>
        <w:spacing w:line="360" w:lineRule="exact"/>
        <w:ind w:left="210" w:hangingChars="100" w:hanging="210"/>
        <w:rPr>
          <w:rFonts w:asciiTheme="minorEastAsia" w:hAnsiTheme="minorEastAsia"/>
          <w:sz w:val="21"/>
          <w:szCs w:val="21"/>
        </w:rPr>
      </w:pPr>
      <w:r w:rsidRPr="009F2727">
        <w:rPr>
          <w:rFonts w:asciiTheme="minorEastAsia" w:hAnsiTheme="minorEastAsia" w:hint="eastAsia"/>
          <w:sz w:val="21"/>
          <w:szCs w:val="21"/>
        </w:rPr>
        <w:t>（概要）</w:t>
      </w:r>
    </w:p>
    <w:p w14:paraId="43FC8977" w14:textId="4D4AA55F" w:rsidR="00C42727" w:rsidRPr="009F2727" w:rsidRDefault="00C42727" w:rsidP="00C42727">
      <w:pPr>
        <w:spacing w:line="360" w:lineRule="exact"/>
        <w:ind w:left="210" w:hangingChars="100" w:hanging="210"/>
        <w:rPr>
          <w:rFonts w:asciiTheme="minorEastAsia" w:hAnsiTheme="minorEastAsia"/>
          <w:sz w:val="21"/>
          <w:szCs w:val="21"/>
        </w:rPr>
      </w:pPr>
      <w:r w:rsidRPr="009F2727">
        <w:rPr>
          <w:rFonts w:asciiTheme="minorEastAsia" w:hAnsiTheme="minorEastAsia" w:hint="eastAsia"/>
          <w:sz w:val="21"/>
          <w:szCs w:val="21"/>
        </w:rPr>
        <w:t>第３条　千葉市美術館は、ワークショップパートナーとこの要綱に定めるところにより、ワークショップ・イベントを協働して実施する。</w:t>
      </w:r>
    </w:p>
    <w:p w14:paraId="3F69124D" w14:textId="77777777" w:rsidR="00B97787" w:rsidRPr="009F2727" w:rsidRDefault="00B97787" w:rsidP="00DC25D1">
      <w:pPr>
        <w:spacing w:line="360" w:lineRule="exact"/>
        <w:rPr>
          <w:rFonts w:asciiTheme="minorEastAsia" w:hAnsiTheme="minorEastAsia" w:cs="ヒラギノ丸ゴ ProN W4"/>
          <w:kern w:val="0"/>
          <w:sz w:val="21"/>
          <w:szCs w:val="21"/>
        </w:rPr>
      </w:pPr>
    </w:p>
    <w:p w14:paraId="2383FDCC" w14:textId="4D70160B" w:rsidR="00D035FF" w:rsidRPr="009F2727" w:rsidRDefault="00D54EF5" w:rsidP="00DC25D1">
      <w:pPr>
        <w:spacing w:line="360" w:lineRule="exact"/>
        <w:rPr>
          <w:rFonts w:asciiTheme="minorEastAsia" w:hAnsiTheme="minorEastAsia" w:cs="ヒラギノ丸ゴ ProN W4"/>
          <w:b/>
          <w:kern w:val="0"/>
          <w:sz w:val="21"/>
          <w:szCs w:val="21"/>
        </w:rPr>
      </w:pPr>
      <w:r w:rsidRPr="009F2727">
        <w:rPr>
          <w:rFonts w:asciiTheme="minorEastAsia" w:hAnsiTheme="minorEastAsia" w:cs="ＭＳ 明朝" w:hint="eastAsia"/>
          <w:b/>
          <w:kern w:val="0"/>
          <w:sz w:val="21"/>
          <w:szCs w:val="21"/>
        </w:rPr>
        <w:t>第</w:t>
      </w:r>
      <w:r w:rsidR="00176292" w:rsidRPr="009F2727">
        <w:rPr>
          <w:rFonts w:asciiTheme="minorEastAsia" w:hAnsiTheme="minorEastAsia" w:cs="ヒラギノ丸ゴ ProN W4" w:hint="eastAsia"/>
          <w:b/>
          <w:kern w:val="0"/>
          <w:sz w:val="21"/>
          <w:szCs w:val="21"/>
        </w:rPr>
        <w:t>２</w:t>
      </w:r>
      <w:r w:rsidRPr="009F2727">
        <w:rPr>
          <w:rFonts w:asciiTheme="minorEastAsia" w:hAnsiTheme="minorEastAsia" w:cs="ＭＳ 明朝" w:hint="eastAsia"/>
          <w:b/>
          <w:kern w:val="0"/>
          <w:sz w:val="21"/>
          <w:szCs w:val="21"/>
        </w:rPr>
        <w:t>章</w:t>
      </w:r>
      <w:r w:rsidR="00D035FF" w:rsidRPr="009F2727">
        <w:rPr>
          <w:rFonts w:asciiTheme="minorEastAsia" w:hAnsiTheme="minorEastAsia" w:cs="ヒラギノ丸ゴ ProN W4" w:hint="eastAsia"/>
          <w:b/>
          <w:kern w:val="0"/>
          <w:sz w:val="21"/>
          <w:szCs w:val="21"/>
        </w:rPr>
        <w:t xml:space="preserve">　ワークショップパートナー</w:t>
      </w:r>
    </w:p>
    <w:p w14:paraId="7C57D2E4" w14:textId="77777777" w:rsidR="006C313A" w:rsidRPr="009F2727" w:rsidRDefault="006C313A" w:rsidP="006C313A">
      <w:pPr>
        <w:spacing w:line="360" w:lineRule="exact"/>
        <w:rPr>
          <w:rFonts w:asciiTheme="minorEastAsia" w:hAnsiTheme="minorEastAsia"/>
          <w:sz w:val="21"/>
          <w:szCs w:val="21"/>
        </w:rPr>
      </w:pPr>
    </w:p>
    <w:p w14:paraId="0CA7596F" w14:textId="5FB9F779" w:rsidR="006C313A" w:rsidRPr="009F2727" w:rsidRDefault="006C313A" w:rsidP="006C313A">
      <w:pPr>
        <w:spacing w:line="360" w:lineRule="exact"/>
        <w:rPr>
          <w:rFonts w:asciiTheme="minorEastAsia" w:hAnsiTheme="minorEastAsia"/>
          <w:sz w:val="21"/>
          <w:szCs w:val="21"/>
        </w:rPr>
      </w:pPr>
      <w:r w:rsidRPr="009F2727">
        <w:rPr>
          <w:rFonts w:asciiTheme="minorEastAsia" w:hAnsiTheme="minorEastAsia" w:hint="eastAsia"/>
          <w:sz w:val="21"/>
          <w:szCs w:val="21"/>
        </w:rPr>
        <w:t>（役割）</w:t>
      </w:r>
    </w:p>
    <w:p w14:paraId="0B1EB9B7" w14:textId="77777777" w:rsidR="006C313A" w:rsidRPr="009F2727" w:rsidRDefault="006C313A" w:rsidP="006C313A">
      <w:pPr>
        <w:spacing w:line="360" w:lineRule="exact"/>
        <w:rPr>
          <w:rFonts w:asciiTheme="minorEastAsia" w:hAnsiTheme="minorEastAsia"/>
          <w:sz w:val="21"/>
          <w:szCs w:val="21"/>
        </w:rPr>
      </w:pPr>
      <w:r w:rsidRPr="009F2727">
        <w:rPr>
          <w:rFonts w:asciiTheme="minorEastAsia" w:hAnsiTheme="minorEastAsia" w:hint="eastAsia"/>
          <w:sz w:val="21"/>
          <w:szCs w:val="21"/>
        </w:rPr>
        <w:t>第４条　ワークショップパートナーは、次に掲げる各号を行う。</w:t>
      </w:r>
    </w:p>
    <w:p w14:paraId="34C760C9" w14:textId="77777777" w:rsidR="006C313A" w:rsidRPr="009F2727" w:rsidRDefault="006C313A" w:rsidP="006C313A">
      <w:pPr>
        <w:spacing w:line="360" w:lineRule="exact"/>
        <w:rPr>
          <w:rFonts w:asciiTheme="minorEastAsia" w:hAnsiTheme="minorEastAsia"/>
          <w:sz w:val="21"/>
          <w:szCs w:val="21"/>
        </w:rPr>
      </w:pPr>
      <w:r w:rsidRPr="009F2727">
        <w:rPr>
          <w:rFonts w:asciiTheme="minorEastAsia" w:hAnsiTheme="minorEastAsia" w:hint="eastAsia"/>
          <w:sz w:val="21"/>
          <w:szCs w:val="21"/>
        </w:rPr>
        <w:t>（１）ワークショップ・イベントを千葉市美術館と協働して実施すること</w:t>
      </w:r>
    </w:p>
    <w:p w14:paraId="5FD8DC42" w14:textId="5C6E1EC2" w:rsidR="006C313A" w:rsidRPr="009F2727" w:rsidRDefault="006C313A" w:rsidP="006C313A">
      <w:pPr>
        <w:spacing w:line="360" w:lineRule="exact"/>
        <w:rPr>
          <w:rFonts w:asciiTheme="minorEastAsia" w:hAnsiTheme="minorEastAsia"/>
          <w:sz w:val="21"/>
          <w:szCs w:val="21"/>
        </w:rPr>
      </w:pPr>
      <w:r w:rsidRPr="009F2727">
        <w:rPr>
          <w:rFonts w:asciiTheme="minorEastAsia" w:hAnsiTheme="minorEastAsia" w:hint="eastAsia"/>
          <w:sz w:val="21"/>
          <w:szCs w:val="21"/>
        </w:rPr>
        <w:t>（２）ワークショップ・イベントの企画、提案</w:t>
      </w:r>
    </w:p>
    <w:p w14:paraId="1D86AFBD" w14:textId="77777777" w:rsidR="006C313A" w:rsidRPr="009F2727" w:rsidRDefault="006C313A" w:rsidP="006C313A">
      <w:pPr>
        <w:spacing w:line="360" w:lineRule="exact"/>
        <w:rPr>
          <w:rFonts w:asciiTheme="minorEastAsia" w:hAnsiTheme="minorEastAsia"/>
          <w:sz w:val="21"/>
          <w:szCs w:val="21"/>
        </w:rPr>
      </w:pPr>
      <w:r w:rsidRPr="009F2727">
        <w:rPr>
          <w:rFonts w:asciiTheme="minorEastAsia" w:hAnsiTheme="minorEastAsia" w:hint="eastAsia"/>
          <w:sz w:val="21"/>
          <w:szCs w:val="21"/>
        </w:rPr>
        <w:t>（３）ワークショップ・イベントを年２回以上実施すること</w:t>
      </w:r>
    </w:p>
    <w:p w14:paraId="53109E61" w14:textId="77777777" w:rsidR="006C313A" w:rsidRPr="009F2727" w:rsidRDefault="006C313A" w:rsidP="006C313A">
      <w:pPr>
        <w:spacing w:line="360" w:lineRule="exact"/>
        <w:rPr>
          <w:rFonts w:asciiTheme="minorEastAsia" w:hAnsiTheme="minorEastAsia"/>
          <w:sz w:val="21"/>
          <w:szCs w:val="21"/>
        </w:rPr>
      </w:pPr>
      <w:r w:rsidRPr="009F2727">
        <w:rPr>
          <w:rFonts w:asciiTheme="minorEastAsia" w:hAnsiTheme="minorEastAsia" w:hint="eastAsia"/>
          <w:sz w:val="21"/>
          <w:szCs w:val="21"/>
        </w:rPr>
        <w:t>（４）ワークショップ・イベントの準備（次に掲げる各号を含む。）、当日の運営及び記録</w:t>
      </w:r>
    </w:p>
    <w:p w14:paraId="3F98DC56" w14:textId="796D4379" w:rsidR="006C313A" w:rsidRPr="009F2727" w:rsidRDefault="006C313A" w:rsidP="006C313A">
      <w:pPr>
        <w:spacing w:line="360" w:lineRule="exact"/>
        <w:ind w:firstLineChars="200" w:firstLine="420"/>
        <w:rPr>
          <w:rFonts w:asciiTheme="minorEastAsia" w:hAnsiTheme="minorEastAsia"/>
          <w:sz w:val="21"/>
          <w:szCs w:val="21"/>
        </w:rPr>
      </w:pPr>
      <w:r w:rsidRPr="009F2727">
        <w:rPr>
          <w:rFonts w:asciiTheme="minorEastAsia" w:hAnsiTheme="minorEastAsia" w:hint="eastAsia"/>
          <w:sz w:val="21"/>
          <w:szCs w:val="21"/>
        </w:rPr>
        <w:t>ア　ワークショップ・イベントで使用する道具、材料の調達</w:t>
      </w:r>
      <w:r w:rsidR="00AC33BB">
        <w:rPr>
          <w:rFonts w:asciiTheme="minorEastAsia" w:hAnsiTheme="minorEastAsia" w:hint="eastAsia"/>
          <w:sz w:val="21"/>
          <w:szCs w:val="21"/>
        </w:rPr>
        <w:t>、</w:t>
      </w:r>
      <w:r w:rsidR="00AC33BB" w:rsidRPr="00996306">
        <w:rPr>
          <w:rFonts w:asciiTheme="minorEastAsia" w:hAnsiTheme="minorEastAsia" w:hint="eastAsia"/>
          <w:sz w:val="21"/>
          <w:szCs w:val="21"/>
        </w:rPr>
        <w:t>運営スタッフの手配</w:t>
      </w:r>
    </w:p>
    <w:p w14:paraId="664994B3" w14:textId="77777777" w:rsidR="006C313A" w:rsidRPr="009F2727" w:rsidRDefault="006C313A" w:rsidP="006C313A">
      <w:pPr>
        <w:spacing w:line="360" w:lineRule="exact"/>
        <w:ind w:firstLineChars="200" w:firstLine="420"/>
        <w:rPr>
          <w:rFonts w:asciiTheme="minorEastAsia" w:hAnsiTheme="minorEastAsia"/>
          <w:sz w:val="21"/>
          <w:szCs w:val="21"/>
        </w:rPr>
      </w:pPr>
      <w:r w:rsidRPr="009F2727">
        <w:rPr>
          <w:rFonts w:asciiTheme="minorEastAsia" w:hAnsiTheme="minorEastAsia" w:hint="eastAsia"/>
          <w:sz w:val="21"/>
          <w:szCs w:val="21"/>
        </w:rPr>
        <w:t>イ　ワークショップ・イベントの募集、参加者の決定、参加者名簿の管理及び参加者との連絡調整</w:t>
      </w:r>
    </w:p>
    <w:p w14:paraId="2FDA7F7B" w14:textId="77777777" w:rsidR="006C313A" w:rsidRPr="009F2727" w:rsidRDefault="006C313A" w:rsidP="006C313A">
      <w:pPr>
        <w:spacing w:line="360" w:lineRule="exact"/>
        <w:ind w:firstLineChars="200" w:firstLine="420"/>
        <w:rPr>
          <w:rFonts w:asciiTheme="minorEastAsia" w:hAnsiTheme="minorEastAsia"/>
          <w:sz w:val="21"/>
          <w:szCs w:val="21"/>
        </w:rPr>
      </w:pPr>
      <w:r w:rsidRPr="009F2727">
        <w:rPr>
          <w:rFonts w:asciiTheme="minorEastAsia" w:hAnsiTheme="minorEastAsia" w:hint="eastAsia"/>
          <w:sz w:val="21"/>
          <w:szCs w:val="21"/>
        </w:rPr>
        <w:t>ウ　ワークショップ・イベントの参加費の徴収及びその管理</w:t>
      </w:r>
    </w:p>
    <w:p w14:paraId="6C594D19" w14:textId="77777777" w:rsidR="006C313A" w:rsidRPr="009F2727" w:rsidRDefault="006C313A" w:rsidP="006C313A">
      <w:pPr>
        <w:spacing w:line="360" w:lineRule="exact"/>
        <w:rPr>
          <w:rFonts w:asciiTheme="minorEastAsia" w:hAnsiTheme="minorEastAsia"/>
          <w:sz w:val="21"/>
          <w:szCs w:val="21"/>
        </w:rPr>
      </w:pPr>
      <w:r w:rsidRPr="009F2727">
        <w:rPr>
          <w:rFonts w:asciiTheme="minorEastAsia" w:hAnsiTheme="minorEastAsia" w:hint="eastAsia"/>
          <w:sz w:val="21"/>
          <w:szCs w:val="21"/>
        </w:rPr>
        <w:t>（５）ワークショップ・イベントの実施内容、実施の報告等、千葉市美術館が定める書類の作成及び提出</w:t>
      </w:r>
    </w:p>
    <w:p w14:paraId="06E1AF64" w14:textId="50D5ED0C" w:rsidR="00A6342F" w:rsidRPr="009F2727" w:rsidRDefault="00A6342F" w:rsidP="00A6342F">
      <w:pPr>
        <w:spacing w:line="360" w:lineRule="exact"/>
        <w:rPr>
          <w:rFonts w:asciiTheme="minorEastAsia" w:hAnsiTheme="minorEastAsia"/>
          <w:sz w:val="21"/>
          <w:szCs w:val="21"/>
        </w:rPr>
      </w:pPr>
      <w:r w:rsidRPr="009F2727">
        <w:rPr>
          <w:rFonts w:asciiTheme="minorEastAsia" w:hAnsiTheme="minorEastAsia" w:hint="eastAsia"/>
          <w:sz w:val="21"/>
          <w:szCs w:val="21"/>
        </w:rPr>
        <w:t>（６）使用した施設について、ワークショップ・イベント終了時に原状に復すること</w:t>
      </w:r>
    </w:p>
    <w:p w14:paraId="5189D1EA" w14:textId="77777777" w:rsidR="00A43E49" w:rsidRPr="009F2727" w:rsidRDefault="00A43E49" w:rsidP="00A43E49">
      <w:pPr>
        <w:spacing w:line="360" w:lineRule="exact"/>
        <w:rPr>
          <w:rFonts w:asciiTheme="minorEastAsia" w:hAnsiTheme="minorEastAsia"/>
          <w:sz w:val="21"/>
          <w:szCs w:val="21"/>
        </w:rPr>
      </w:pPr>
    </w:p>
    <w:p w14:paraId="4BAA9BAC" w14:textId="7053950C" w:rsidR="00A43E49" w:rsidRPr="009F2727" w:rsidRDefault="00A43E49" w:rsidP="00A43E49">
      <w:pPr>
        <w:spacing w:line="360" w:lineRule="exact"/>
        <w:rPr>
          <w:rFonts w:asciiTheme="minorEastAsia" w:hAnsiTheme="minorEastAsia"/>
          <w:sz w:val="21"/>
          <w:szCs w:val="21"/>
        </w:rPr>
      </w:pPr>
      <w:r w:rsidRPr="009F2727">
        <w:rPr>
          <w:rFonts w:asciiTheme="minorEastAsia" w:hAnsiTheme="minorEastAsia" w:hint="eastAsia"/>
          <w:sz w:val="21"/>
          <w:szCs w:val="21"/>
        </w:rPr>
        <w:t>（要件）</w:t>
      </w:r>
    </w:p>
    <w:p w14:paraId="6B22E4FB" w14:textId="36825C24" w:rsidR="00A43E49" w:rsidRPr="009F2727" w:rsidRDefault="00A43E49" w:rsidP="00A43E49">
      <w:pPr>
        <w:spacing w:line="360" w:lineRule="exact"/>
        <w:rPr>
          <w:rFonts w:asciiTheme="minorEastAsia" w:hAnsiTheme="minorEastAsia"/>
          <w:sz w:val="21"/>
          <w:szCs w:val="21"/>
        </w:rPr>
      </w:pPr>
      <w:r w:rsidRPr="009F2727">
        <w:rPr>
          <w:rFonts w:asciiTheme="minorEastAsia" w:hAnsiTheme="minorEastAsia" w:hint="eastAsia"/>
          <w:sz w:val="21"/>
          <w:szCs w:val="21"/>
        </w:rPr>
        <w:t>第</w:t>
      </w:r>
      <w:r w:rsidR="006C313A" w:rsidRPr="009F2727">
        <w:rPr>
          <w:rFonts w:asciiTheme="minorEastAsia" w:hAnsiTheme="minorEastAsia" w:hint="eastAsia"/>
          <w:sz w:val="21"/>
          <w:szCs w:val="21"/>
        </w:rPr>
        <w:t>５</w:t>
      </w:r>
      <w:r w:rsidRPr="009F2727">
        <w:rPr>
          <w:rFonts w:asciiTheme="minorEastAsia" w:hAnsiTheme="minorEastAsia" w:hint="eastAsia"/>
          <w:sz w:val="21"/>
          <w:szCs w:val="21"/>
        </w:rPr>
        <w:t xml:space="preserve">条　</w:t>
      </w:r>
      <w:r w:rsidRPr="009F2727">
        <w:rPr>
          <w:rFonts w:asciiTheme="minorEastAsia" w:hAnsiTheme="minorEastAsia" w:cs="ヒラギノ丸ゴ ProN W4" w:hint="eastAsia"/>
          <w:kern w:val="0"/>
          <w:sz w:val="21"/>
          <w:szCs w:val="21"/>
        </w:rPr>
        <w:t>ワークショップパートナーは、次に掲げる各号のすべてを、満たさなければならない。</w:t>
      </w:r>
    </w:p>
    <w:p w14:paraId="34B766AC" w14:textId="77777777" w:rsidR="00A43E49" w:rsidRPr="009F2727" w:rsidRDefault="00A43E49" w:rsidP="00A43E49">
      <w:pPr>
        <w:spacing w:line="360" w:lineRule="exact"/>
        <w:rPr>
          <w:rFonts w:asciiTheme="minorEastAsia" w:hAnsiTheme="minorEastAsia" w:cs="ヒラギノ丸ゴ ProN W4"/>
          <w:kern w:val="0"/>
          <w:sz w:val="21"/>
          <w:szCs w:val="21"/>
        </w:rPr>
      </w:pPr>
      <w:r w:rsidRPr="009F2727">
        <w:rPr>
          <w:rFonts w:asciiTheme="minorEastAsia" w:hAnsiTheme="minorEastAsia" w:hint="eastAsia"/>
          <w:sz w:val="21"/>
          <w:szCs w:val="21"/>
        </w:rPr>
        <w:t>（１）</w:t>
      </w:r>
      <w:r w:rsidRPr="009F2727">
        <w:rPr>
          <w:rFonts w:asciiTheme="minorEastAsia" w:hAnsiTheme="minorEastAsia" w:cs="ヒラギノ丸ゴ ProN W4" w:hint="eastAsia"/>
          <w:kern w:val="0"/>
          <w:sz w:val="21"/>
          <w:szCs w:val="21"/>
        </w:rPr>
        <w:t>個人又は団体であること</w:t>
      </w:r>
    </w:p>
    <w:p w14:paraId="7AEAA721" w14:textId="77777777" w:rsidR="00A43E49" w:rsidRPr="009F2727" w:rsidRDefault="00A43E49" w:rsidP="00A43E49">
      <w:pPr>
        <w:spacing w:line="360" w:lineRule="exact"/>
        <w:rPr>
          <w:rFonts w:asciiTheme="minorEastAsia" w:hAnsiTheme="minorEastAsia" w:cs="ヒラギノ丸ゴ ProN W4"/>
          <w:kern w:val="0"/>
          <w:sz w:val="21"/>
          <w:szCs w:val="21"/>
        </w:rPr>
      </w:pPr>
      <w:r w:rsidRPr="009F2727">
        <w:rPr>
          <w:rFonts w:asciiTheme="minorEastAsia" w:hAnsiTheme="minorEastAsia" w:cs="ヒラギノ丸ゴ ProN W4" w:hint="eastAsia"/>
          <w:kern w:val="0"/>
          <w:sz w:val="21"/>
          <w:szCs w:val="21"/>
        </w:rPr>
        <w:t>（２）個人にあっては、</w:t>
      </w:r>
      <w:r w:rsidRPr="009F2727">
        <w:rPr>
          <w:rFonts w:asciiTheme="minorEastAsia" w:hAnsiTheme="minorEastAsia" w:cs="ヒラギノ丸ゴ ProN W4"/>
          <w:kern w:val="0"/>
          <w:sz w:val="21"/>
          <w:szCs w:val="21"/>
        </w:rPr>
        <w:t>18</w:t>
      </w:r>
      <w:r w:rsidRPr="009F2727">
        <w:rPr>
          <w:rFonts w:asciiTheme="minorEastAsia" w:hAnsiTheme="minorEastAsia" w:cs="ヒラギノ丸ゴ ProN W4" w:hint="eastAsia"/>
          <w:kern w:val="0"/>
          <w:sz w:val="21"/>
          <w:szCs w:val="21"/>
        </w:rPr>
        <w:t>歳以上であること。団体にあっては、代表者が</w:t>
      </w:r>
      <w:r w:rsidRPr="009F2727">
        <w:rPr>
          <w:rFonts w:asciiTheme="minorEastAsia" w:hAnsiTheme="minorEastAsia" w:cs="ヒラギノ丸ゴ ProN W4"/>
          <w:kern w:val="0"/>
          <w:sz w:val="21"/>
          <w:szCs w:val="21"/>
        </w:rPr>
        <w:t>18</w:t>
      </w:r>
      <w:r w:rsidRPr="009F2727">
        <w:rPr>
          <w:rFonts w:asciiTheme="minorEastAsia" w:hAnsiTheme="minorEastAsia" w:cs="ヒラギノ丸ゴ ProN W4" w:hint="eastAsia"/>
          <w:kern w:val="0"/>
          <w:sz w:val="21"/>
          <w:szCs w:val="21"/>
        </w:rPr>
        <w:t>歳以上であること</w:t>
      </w:r>
    </w:p>
    <w:p w14:paraId="171A843E" w14:textId="77777777" w:rsidR="00A43E49" w:rsidRPr="009F2727" w:rsidRDefault="00A43E49" w:rsidP="00A43E49">
      <w:pPr>
        <w:spacing w:line="360" w:lineRule="exact"/>
        <w:rPr>
          <w:rFonts w:asciiTheme="minorEastAsia" w:hAnsiTheme="minorEastAsia"/>
          <w:sz w:val="21"/>
          <w:szCs w:val="21"/>
        </w:rPr>
      </w:pPr>
      <w:r w:rsidRPr="009F2727">
        <w:rPr>
          <w:rFonts w:asciiTheme="minorEastAsia" w:hAnsiTheme="minorEastAsia" w:cs="ヒラギノ丸ゴ ProN W4" w:hint="eastAsia"/>
          <w:kern w:val="0"/>
          <w:sz w:val="21"/>
          <w:szCs w:val="21"/>
        </w:rPr>
        <w:t>（３）</w:t>
      </w:r>
      <w:r w:rsidRPr="009F2727">
        <w:rPr>
          <w:rFonts w:asciiTheme="minorEastAsia" w:hAnsiTheme="minorEastAsia" w:hint="eastAsia"/>
          <w:sz w:val="21"/>
          <w:szCs w:val="21"/>
        </w:rPr>
        <w:t>千葉市美術館の活動や趣旨に理解・関心を持っていること</w:t>
      </w:r>
    </w:p>
    <w:p w14:paraId="418E7879" w14:textId="1D287DF7" w:rsidR="00E52960" w:rsidRPr="009F2727" w:rsidRDefault="00E52960" w:rsidP="00E52960">
      <w:pPr>
        <w:spacing w:line="360" w:lineRule="exact"/>
        <w:rPr>
          <w:rFonts w:asciiTheme="minorEastAsia" w:hAnsiTheme="minorEastAsia"/>
          <w:sz w:val="21"/>
          <w:szCs w:val="21"/>
        </w:rPr>
      </w:pPr>
      <w:r w:rsidRPr="009F2727">
        <w:rPr>
          <w:rFonts w:asciiTheme="minorEastAsia" w:hAnsiTheme="minorEastAsia" w:hint="eastAsia"/>
          <w:sz w:val="21"/>
          <w:szCs w:val="21"/>
        </w:rPr>
        <w:t>（４）ワークショップ・イベント又はこれに類似する</w:t>
      </w:r>
      <w:r w:rsidRPr="009F2727">
        <w:rPr>
          <w:rFonts w:asciiTheme="minorEastAsia" w:hAnsiTheme="minorEastAsia" w:cs="ＭＳ ゴシック" w:hint="eastAsia"/>
          <w:kern w:val="0"/>
          <w:sz w:val="21"/>
          <w:szCs w:val="21"/>
        </w:rPr>
        <w:t>イベントやワークショップ</w:t>
      </w:r>
      <w:r w:rsidRPr="009F2727">
        <w:rPr>
          <w:rFonts w:asciiTheme="minorEastAsia" w:hAnsiTheme="minorEastAsia" w:hint="eastAsia"/>
          <w:sz w:val="21"/>
          <w:szCs w:val="21"/>
        </w:rPr>
        <w:t>の開催経験が</w:t>
      </w:r>
      <w:r w:rsidR="000A03B1">
        <w:rPr>
          <w:rFonts w:asciiTheme="minorEastAsia" w:hAnsiTheme="minorEastAsia"/>
          <w:sz w:val="21"/>
          <w:szCs w:val="21"/>
        </w:rPr>
        <w:t>3</w:t>
      </w:r>
      <w:r w:rsidR="000A03B1">
        <w:rPr>
          <w:rFonts w:asciiTheme="minorEastAsia" w:hAnsiTheme="minorEastAsia" w:hint="eastAsia"/>
          <w:sz w:val="21"/>
          <w:szCs w:val="21"/>
        </w:rPr>
        <w:t>回以上</w:t>
      </w:r>
      <w:r w:rsidRPr="009F2727">
        <w:rPr>
          <w:rFonts w:asciiTheme="minorEastAsia" w:hAnsiTheme="minorEastAsia" w:hint="eastAsia"/>
          <w:sz w:val="21"/>
          <w:szCs w:val="21"/>
        </w:rPr>
        <w:t>あること</w:t>
      </w:r>
    </w:p>
    <w:p w14:paraId="11B08A0F" w14:textId="76BE8CB2" w:rsidR="00E52960" w:rsidRPr="009F2727" w:rsidRDefault="00E52960" w:rsidP="00E52960">
      <w:pPr>
        <w:spacing w:line="360" w:lineRule="exact"/>
        <w:rPr>
          <w:rFonts w:asciiTheme="minorEastAsia" w:hAnsiTheme="minorEastAsia"/>
          <w:sz w:val="21"/>
          <w:szCs w:val="21"/>
        </w:rPr>
      </w:pPr>
      <w:r w:rsidRPr="009F2727">
        <w:rPr>
          <w:rFonts w:asciiTheme="minorEastAsia" w:hAnsiTheme="minorEastAsia" w:hint="eastAsia"/>
          <w:sz w:val="21"/>
          <w:szCs w:val="21"/>
        </w:rPr>
        <w:t>（</w:t>
      </w:r>
      <w:r w:rsidR="00B32782" w:rsidRPr="009F2727">
        <w:rPr>
          <w:rFonts w:asciiTheme="minorEastAsia" w:hAnsiTheme="minorEastAsia" w:hint="eastAsia"/>
          <w:sz w:val="21"/>
          <w:szCs w:val="21"/>
        </w:rPr>
        <w:t>５</w:t>
      </w:r>
      <w:r w:rsidRPr="009F2727">
        <w:rPr>
          <w:rFonts w:asciiTheme="minorEastAsia" w:hAnsiTheme="minorEastAsia" w:hint="eastAsia"/>
          <w:sz w:val="21"/>
          <w:szCs w:val="21"/>
        </w:rPr>
        <w:t>）この要綱</w:t>
      </w:r>
      <w:r w:rsidR="006C313A" w:rsidRPr="009F2727">
        <w:rPr>
          <w:rFonts w:asciiTheme="minorEastAsia" w:hAnsiTheme="minorEastAsia" w:hint="eastAsia"/>
          <w:sz w:val="21"/>
          <w:szCs w:val="21"/>
        </w:rPr>
        <w:t>を含め、</w:t>
      </w:r>
      <w:r w:rsidRPr="009F2727">
        <w:rPr>
          <w:rFonts w:asciiTheme="minorEastAsia" w:hAnsiTheme="minorEastAsia" w:hint="eastAsia"/>
          <w:sz w:val="21"/>
          <w:szCs w:val="21"/>
        </w:rPr>
        <w:t>ワークショップ・イベントに係る各種法令</w:t>
      </w:r>
      <w:r w:rsidR="00B32782" w:rsidRPr="009F2727">
        <w:rPr>
          <w:rFonts w:asciiTheme="minorEastAsia" w:hAnsiTheme="minorEastAsia" w:hint="eastAsia"/>
          <w:sz w:val="21"/>
          <w:szCs w:val="21"/>
        </w:rPr>
        <w:t>を遵守すること</w:t>
      </w:r>
    </w:p>
    <w:p w14:paraId="1443D075" w14:textId="50217334" w:rsidR="00166186" w:rsidRDefault="00166186" w:rsidP="00A6342F">
      <w:pPr>
        <w:spacing w:line="360" w:lineRule="exact"/>
        <w:ind w:left="210" w:hangingChars="100" w:hanging="210"/>
        <w:rPr>
          <w:rFonts w:asciiTheme="minorEastAsia" w:hAnsiTheme="minorEastAsia"/>
          <w:sz w:val="21"/>
          <w:szCs w:val="21"/>
        </w:rPr>
      </w:pPr>
      <w:r w:rsidRPr="009F2727">
        <w:rPr>
          <w:rFonts w:asciiTheme="minorEastAsia" w:hAnsiTheme="minorEastAsia" w:hint="eastAsia"/>
          <w:sz w:val="21"/>
          <w:szCs w:val="21"/>
        </w:rPr>
        <w:lastRenderedPageBreak/>
        <w:t>（６）ワークショップ・イベントに係る個人情報について、別添個人情報取扱特記を遵守し、</w:t>
      </w:r>
      <w:r w:rsidR="00A6342F" w:rsidRPr="009F2727">
        <w:rPr>
          <w:rFonts w:asciiTheme="minorEastAsia" w:hAnsiTheme="minorEastAsia" w:hint="eastAsia"/>
          <w:sz w:val="21"/>
          <w:szCs w:val="21"/>
        </w:rPr>
        <w:t>ワークショップ・イベントの実施以外の目的で使用してはならないこと</w:t>
      </w:r>
    </w:p>
    <w:p w14:paraId="464897B5" w14:textId="185A85A0" w:rsidR="00AC33BB" w:rsidRPr="00996306" w:rsidRDefault="00AC33BB" w:rsidP="00AC33BB">
      <w:pPr>
        <w:spacing w:line="360" w:lineRule="exact"/>
        <w:ind w:left="210" w:hangingChars="100" w:hanging="210"/>
        <w:rPr>
          <w:rFonts w:asciiTheme="minorEastAsia" w:hAnsiTheme="minorEastAsia"/>
          <w:sz w:val="21"/>
          <w:szCs w:val="21"/>
        </w:rPr>
      </w:pPr>
      <w:r w:rsidRPr="00996306">
        <w:rPr>
          <w:rFonts w:asciiTheme="minorEastAsia" w:hAnsiTheme="minorEastAsia" w:hint="eastAsia"/>
          <w:sz w:val="21"/>
          <w:szCs w:val="21"/>
        </w:rPr>
        <w:t>（７）美術館との連絡調整において、メール</w:t>
      </w:r>
      <w:r w:rsidR="00AD45D7">
        <w:rPr>
          <w:rFonts w:asciiTheme="minorEastAsia" w:hAnsiTheme="minorEastAsia" w:hint="eastAsia"/>
          <w:sz w:val="21"/>
          <w:szCs w:val="21"/>
        </w:rPr>
        <w:t>での連絡、</w:t>
      </w:r>
      <w:r w:rsidRPr="00996306">
        <w:rPr>
          <w:rFonts w:asciiTheme="minorEastAsia" w:hAnsiTheme="minorEastAsia"/>
          <w:sz w:val="21"/>
          <w:szCs w:val="21"/>
        </w:rPr>
        <w:t>Word</w:t>
      </w:r>
      <w:r w:rsidR="00AD45D7">
        <w:rPr>
          <w:rFonts w:asciiTheme="minorEastAsia" w:hAnsiTheme="minorEastAsia" w:hint="eastAsia"/>
          <w:sz w:val="21"/>
          <w:szCs w:val="21"/>
        </w:rPr>
        <w:t>形式での資料提出</w:t>
      </w:r>
      <w:r w:rsidR="000C0077" w:rsidRPr="00996306">
        <w:rPr>
          <w:rFonts w:asciiTheme="minorEastAsia" w:hAnsiTheme="minorEastAsia" w:hint="eastAsia"/>
          <w:sz w:val="21"/>
          <w:szCs w:val="21"/>
        </w:rPr>
        <w:t>、オンラインでの打ち合わせ（</w:t>
      </w:r>
      <w:r w:rsidR="000C0077" w:rsidRPr="00996306">
        <w:rPr>
          <w:rFonts w:asciiTheme="minorEastAsia" w:hAnsiTheme="minorEastAsia"/>
          <w:sz w:val="21"/>
          <w:szCs w:val="21"/>
        </w:rPr>
        <w:t>ZOOM</w:t>
      </w:r>
      <w:r w:rsidR="000C0077" w:rsidRPr="00996306">
        <w:rPr>
          <w:rFonts w:asciiTheme="minorEastAsia" w:hAnsiTheme="minorEastAsia" w:hint="eastAsia"/>
          <w:sz w:val="21"/>
          <w:szCs w:val="21"/>
        </w:rPr>
        <w:t>等）</w:t>
      </w:r>
      <w:r w:rsidRPr="00996306">
        <w:rPr>
          <w:rFonts w:asciiTheme="minorEastAsia" w:hAnsiTheme="minorEastAsia" w:hint="eastAsia"/>
          <w:sz w:val="21"/>
          <w:szCs w:val="21"/>
        </w:rPr>
        <w:t>が可能であること</w:t>
      </w:r>
    </w:p>
    <w:p w14:paraId="45A57754" w14:textId="77777777" w:rsidR="006C313A" w:rsidRPr="009F2727" w:rsidRDefault="006C313A" w:rsidP="006C313A">
      <w:pPr>
        <w:spacing w:line="360" w:lineRule="exact"/>
        <w:rPr>
          <w:rFonts w:asciiTheme="minorEastAsia" w:hAnsiTheme="minorEastAsia"/>
          <w:sz w:val="21"/>
          <w:szCs w:val="21"/>
        </w:rPr>
      </w:pPr>
    </w:p>
    <w:p w14:paraId="77DFB1FB" w14:textId="77777777" w:rsidR="006C313A" w:rsidRPr="009F2727" w:rsidRDefault="006C313A" w:rsidP="006C313A">
      <w:pPr>
        <w:spacing w:line="360" w:lineRule="exact"/>
        <w:rPr>
          <w:rFonts w:asciiTheme="minorEastAsia" w:hAnsiTheme="minorEastAsia" w:cs="ヒラギノ丸ゴ ProN W4"/>
          <w:kern w:val="0"/>
          <w:sz w:val="21"/>
          <w:szCs w:val="21"/>
        </w:rPr>
      </w:pPr>
      <w:r w:rsidRPr="009F2727">
        <w:rPr>
          <w:rFonts w:asciiTheme="minorEastAsia" w:hAnsiTheme="minorEastAsia" w:cs="ヒラギノ丸ゴ ProN W4" w:hint="eastAsia"/>
          <w:kern w:val="0"/>
          <w:sz w:val="21"/>
          <w:szCs w:val="21"/>
        </w:rPr>
        <w:t>（登録）</w:t>
      </w:r>
    </w:p>
    <w:p w14:paraId="5BBBE151" w14:textId="5395B331" w:rsidR="006C313A" w:rsidRPr="009F2727" w:rsidRDefault="006C313A" w:rsidP="006C313A">
      <w:pPr>
        <w:spacing w:line="360" w:lineRule="exact"/>
        <w:rPr>
          <w:rFonts w:asciiTheme="minorEastAsia" w:hAnsiTheme="minorEastAsia" w:cs="ヒラギノ丸ゴ ProN W4"/>
          <w:kern w:val="0"/>
          <w:sz w:val="21"/>
          <w:szCs w:val="21"/>
        </w:rPr>
      </w:pPr>
      <w:r w:rsidRPr="009F2727">
        <w:rPr>
          <w:rFonts w:asciiTheme="minorEastAsia" w:hAnsiTheme="minorEastAsia" w:cs="ヒラギノ丸ゴ ProN W4" w:hint="eastAsia"/>
          <w:kern w:val="0"/>
          <w:sz w:val="21"/>
          <w:szCs w:val="21"/>
        </w:rPr>
        <w:t>第６条　ワークショップパートナーは、この要綱に定めるところにより、登録されなければならない。</w:t>
      </w:r>
    </w:p>
    <w:p w14:paraId="51BFD96F" w14:textId="14C3CAFD" w:rsidR="006C313A" w:rsidRPr="009F2727" w:rsidRDefault="00206482" w:rsidP="006C313A">
      <w:pPr>
        <w:spacing w:line="360" w:lineRule="exact"/>
        <w:ind w:left="210" w:hangingChars="100" w:hanging="210"/>
        <w:rPr>
          <w:rFonts w:asciiTheme="minorEastAsia" w:hAnsiTheme="minorEastAsia" w:cs="ヒラギノ丸ゴ ProN W4"/>
          <w:kern w:val="0"/>
          <w:sz w:val="21"/>
          <w:szCs w:val="21"/>
        </w:rPr>
      </w:pPr>
      <w:r>
        <w:rPr>
          <w:rFonts w:asciiTheme="minorEastAsia" w:hAnsiTheme="minorEastAsia" w:hint="eastAsia"/>
          <w:sz w:val="21"/>
          <w:szCs w:val="21"/>
        </w:rPr>
        <w:t>（１）</w:t>
      </w:r>
      <w:r w:rsidR="006C313A" w:rsidRPr="009F2727">
        <w:rPr>
          <w:rFonts w:asciiTheme="minorEastAsia" w:hAnsiTheme="minorEastAsia" w:hint="eastAsia"/>
          <w:sz w:val="21"/>
          <w:szCs w:val="21"/>
        </w:rPr>
        <w:t xml:space="preserve">　前項の登録を希望する</w:t>
      </w:r>
      <w:r w:rsidR="006C313A" w:rsidRPr="009F2727">
        <w:rPr>
          <w:rFonts w:asciiTheme="minorEastAsia" w:hAnsiTheme="minorEastAsia" w:cs="ヒラギノ丸ゴ ProN W4" w:hint="eastAsia"/>
          <w:kern w:val="0"/>
          <w:sz w:val="21"/>
          <w:szCs w:val="21"/>
        </w:rPr>
        <w:t>者は、この要綱に従って登録の申請を行わなければならない。</w:t>
      </w:r>
    </w:p>
    <w:p w14:paraId="48055E93" w14:textId="0D926CED" w:rsidR="006C313A" w:rsidRPr="009F2727" w:rsidRDefault="00206482" w:rsidP="006C313A">
      <w:pPr>
        <w:spacing w:line="360" w:lineRule="exact"/>
        <w:ind w:left="210" w:hangingChars="100" w:hanging="210"/>
        <w:rPr>
          <w:rFonts w:asciiTheme="minorEastAsia" w:hAnsiTheme="minorEastAsia"/>
          <w:sz w:val="21"/>
          <w:szCs w:val="21"/>
        </w:rPr>
      </w:pPr>
      <w:r>
        <w:rPr>
          <w:rFonts w:asciiTheme="minorEastAsia" w:hAnsiTheme="minorEastAsia" w:hint="eastAsia"/>
          <w:sz w:val="21"/>
          <w:szCs w:val="21"/>
        </w:rPr>
        <w:t>（２）</w:t>
      </w:r>
      <w:r w:rsidR="006C313A" w:rsidRPr="009F2727">
        <w:rPr>
          <w:rFonts w:asciiTheme="minorEastAsia" w:hAnsiTheme="minorEastAsia" w:hint="eastAsia"/>
          <w:sz w:val="21"/>
          <w:szCs w:val="21"/>
        </w:rPr>
        <w:t xml:space="preserve">　千葉市美術館は、前項の申請があった場合は、その内容を</w:t>
      </w:r>
      <w:r w:rsidR="00B9730C" w:rsidRPr="009F2727">
        <w:rPr>
          <w:rFonts w:asciiTheme="minorEastAsia" w:hAnsiTheme="minorEastAsia" w:hint="eastAsia"/>
          <w:sz w:val="21"/>
          <w:szCs w:val="21"/>
        </w:rPr>
        <w:t>選定</w:t>
      </w:r>
      <w:r w:rsidR="006C313A" w:rsidRPr="009F2727">
        <w:rPr>
          <w:rFonts w:asciiTheme="minorEastAsia" w:hAnsiTheme="minorEastAsia" w:hint="eastAsia"/>
          <w:sz w:val="21"/>
          <w:szCs w:val="21"/>
        </w:rPr>
        <w:t>、登録の可否を決定し、その結果を申請した者に通知する。</w:t>
      </w:r>
    </w:p>
    <w:p w14:paraId="110A12C9" w14:textId="334F0C77" w:rsidR="006C313A" w:rsidRPr="009F2727" w:rsidRDefault="00206482" w:rsidP="006C313A">
      <w:pPr>
        <w:spacing w:line="360" w:lineRule="exact"/>
        <w:ind w:left="210" w:hangingChars="100" w:hanging="210"/>
        <w:rPr>
          <w:rFonts w:asciiTheme="minorEastAsia" w:hAnsiTheme="minorEastAsia"/>
          <w:sz w:val="21"/>
          <w:szCs w:val="21"/>
        </w:rPr>
      </w:pPr>
      <w:r>
        <w:rPr>
          <w:rFonts w:asciiTheme="minorEastAsia" w:hAnsiTheme="minorEastAsia" w:hint="eastAsia"/>
          <w:sz w:val="21"/>
          <w:szCs w:val="21"/>
        </w:rPr>
        <w:t>（３）</w:t>
      </w:r>
      <w:r w:rsidR="006C313A" w:rsidRPr="009F2727">
        <w:rPr>
          <w:rFonts w:asciiTheme="minorEastAsia" w:hAnsiTheme="minorEastAsia" w:hint="eastAsia"/>
          <w:sz w:val="21"/>
          <w:szCs w:val="21"/>
        </w:rPr>
        <w:t xml:space="preserve">　千葉市美術館は、前項の</w:t>
      </w:r>
      <w:r w:rsidR="00B9730C" w:rsidRPr="009F2727">
        <w:rPr>
          <w:rFonts w:asciiTheme="minorEastAsia" w:hAnsiTheme="minorEastAsia" w:hint="eastAsia"/>
          <w:sz w:val="21"/>
          <w:szCs w:val="21"/>
        </w:rPr>
        <w:t>選定の</w:t>
      </w:r>
      <w:r w:rsidR="006C313A" w:rsidRPr="009F2727">
        <w:rPr>
          <w:rFonts w:asciiTheme="minorEastAsia" w:hAnsiTheme="minorEastAsia" w:hint="eastAsia"/>
          <w:sz w:val="21"/>
          <w:szCs w:val="21"/>
        </w:rPr>
        <w:t>結果、登録を可とした者を、登録する。</w:t>
      </w:r>
    </w:p>
    <w:p w14:paraId="4A7F5347" w14:textId="1DBCCB4E" w:rsidR="006C313A" w:rsidRPr="009F2727" w:rsidRDefault="00206482" w:rsidP="006C313A">
      <w:pPr>
        <w:spacing w:line="360" w:lineRule="exact"/>
        <w:rPr>
          <w:rFonts w:asciiTheme="minorEastAsia" w:hAnsiTheme="minorEastAsia"/>
          <w:sz w:val="21"/>
          <w:szCs w:val="21"/>
        </w:rPr>
      </w:pPr>
      <w:r>
        <w:rPr>
          <w:rFonts w:asciiTheme="minorEastAsia" w:hAnsiTheme="minorEastAsia" w:hint="eastAsia"/>
          <w:sz w:val="21"/>
          <w:szCs w:val="21"/>
        </w:rPr>
        <w:t>（４）</w:t>
      </w:r>
      <w:r w:rsidR="006C313A" w:rsidRPr="009F2727">
        <w:rPr>
          <w:rFonts w:asciiTheme="minorEastAsia" w:hAnsiTheme="minorEastAsia" w:hint="eastAsia"/>
          <w:sz w:val="21"/>
          <w:szCs w:val="21"/>
        </w:rPr>
        <w:t xml:space="preserve">　登録の期間は、登録された日からの登録された日の属する年度の３月３１日までとする。</w:t>
      </w:r>
    </w:p>
    <w:p w14:paraId="11AAB5B8" w14:textId="77777777" w:rsidR="006C313A" w:rsidRPr="009F2727" w:rsidRDefault="006C313A" w:rsidP="006C313A">
      <w:pPr>
        <w:spacing w:line="360" w:lineRule="exact"/>
        <w:rPr>
          <w:rFonts w:asciiTheme="minorEastAsia" w:hAnsiTheme="minorEastAsia"/>
          <w:sz w:val="21"/>
          <w:szCs w:val="21"/>
        </w:rPr>
      </w:pPr>
    </w:p>
    <w:p w14:paraId="5D0A0F09" w14:textId="77777777" w:rsidR="006C313A" w:rsidRPr="009F2727" w:rsidRDefault="006C313A" w:rsidP="006C313A">
      <w:pPr>
        <w:spacing w:line="360" w:lineRule="exact"/>
        <w:rPr>
          <w:rFonts w:asciiTheme="minorEastAsia" w:hAnsiTheme="minorEastAsia"/>
          <w:sz w:val="21"/>
          <w:szCs w:val="21"/>
        </w:rPr>
      </w:pPr>
      <w:r w:rsidRPr="009F2727">
        <w:rPr>
          <w:rFonts w:asciiTheme="minorEastAsia" w:hAnsiTheme="minorEastAsia" w:cs="ヒラギノ丸ゴ ProN W4" w:hint="eastAsia"/>
          <w:kern w:val="0"/>
          <w:sz w:val="21"/>
          <w:szCs w:val="21"/>
        </w:rPr>
        <w:t>（申請）</w:t>
      </w:r>
    </w:p>
    <w:p w14:paraId="65EFB923" w14:textId="0B37BF53" w:rsidR="006C313A" w:rsidRPr="009F2727" w:rsidRDefault="00206482" w:rsidP="006C313A">
      <w:pPr>
        <w:spacing w:line="360" w:lineRule="exact"/>
        <w:ind w:left="210" w:hangingChars="100" w:hanging="210"/>
        <w:rPr>
          <w:rFonts w:asciiTheme="minorEastAsia" w:hAnsiTheme="minorEastAsia"/>
          <w:sz w:val="21"/>
          <w:szCs w:val="21"/>
        </w:rPr>
      </w:pPr>
      <w:r>
        <w:rPr>
          <w:rFonts w:asciiTheme="minorEastAsia" w:hAnsiTheme="minorEastAsia" w:hint="eastAsia"/>
          <w:sz w:val="21"/>
          <w:szCs w:val="21"/>
        </w:rPr>
        <w:t>第７条　前条第２</w:t>
      </w:r>
      <w:r w:rsidR="006C313A" w:rsidRPr="009F2727">
        <w:rPr>
          <w:rFonts w:asciiTheme="minorEastAsia" w:hAnsiTheme="minorEastAsia" w:hint="eastAsia"/>
          <w:sz w:val="21"/>
          <w:szCs w:val="21"/>
        </w:rPr>
        <w:t>項の申請は、千葉市美術館が定める登録申請書</w:t>
      </w:r>
      <w:r w:rsidR="00EF25ED">
        <w:rPr>
          <w:rFonts w:asciiTheme="minorEastAsia" w:hAnsiTheme="minorEastAsia" w:hint="eastAsia"/>
          <w:sz w:val="21"/>
          <w:szCs w:val="21"/>
        </w:rPr>
        <w:t>（様式第</w:t>
      </w:r>
      <w:r w:rsidR="00EF25ED">
        <w:rPr>
          <w:rFonts w:asciiTheme="minorEastAsia" w:hAnsiTheme="minorEastAsia"/>
          <w:sz w:val="21"/>
          <w:szCs w:val="21"/>
        </w:rPr>
        <w:t>1</w:t>
      </w:r>
      <w:r w:rsidR="00EF25ED">
        <w:rPr>
          <w:rFonts w:asciiTheme="minorEastAsia" w:hAnsiTheme="minorEastAsia" w:hint="eastAsia"/>
          <w:sz w:val="21"/>
          <w:szCs w:val="21"/>
        </w:rPr>
        <w:t>号）</w:t>
      </w:r>
      <w:r w:rsidR="006C313A" w:rsidRPr="009F2727">
        <w:rPr>
          <w:rFonts w:asciiTheme="minorEastAsia" w:hAnsiTheme="minorEastAsia" w:hint="eastAsia"/>
          <w:sz w:val="21"/>
          <w:szCs w:val="21"/>
        </w:rPr>
        <w:t>とともに、次に掲げる各号を提出することにより行う。</w:t>
      </w:r>
    </w:p>
    <w:p w14:paraId="389E70FF" w14:textId="25AD24F1" w:rsidR="006C313A" w:rsidRPr="009F2727" w:rsidRDefault="006C313A" w:rsidP="006C313A">
      <w:pPr>
        <w:spacing w:line="360" w:lineRule="exact"/>
        <w:rPr>
          <w:rFonts w:asciiTheme="minorEastAsia" w:hAnsiTheme="minorEastAsia"/>
          <w:sz w:val="21"/>
          <w:szCs w:val="21"/>
        </w:rPr>
      </w:pPr>
      <w:r w:rsidRPr="009F2727">
        <w:rPr>
          <w:rFonts w:asciiTheme="minorEastAsia" w:hAnsiTheme="minorEastAsia" w:hint="eastAsia"/>
          <w:sz w:val="21"/>
          <w:szCs w:val="21"/>
        </w:rPr>
        <w:t>（１）ワークショップ・イベントの</w:t>
      </w:r>
      <w:r w:rsidR="00B9730C" w:rsidRPr="009F2727">
        <w:rPr>
          <w:rFonts w:asciiTheme="minorEastAsia" w:hAnsiTheme="minorEastAsia" w:hint="eastAsia"/>
          <w:sz w:val="21"/>
          <w:szCs w:val="21"/>
        </w:rPr>
        <w:t>実施案（</w:t>
      </w:r>
      <w:r w:rsidR="00EF25ED">
        <w:rPr>
          <w:rFonts w:asciiTheme="minorEastAsia" w:hAnsiTheme="minorEastAsia" w:hint="eastAsia"/>
          <w:sz w:val="21"/>
          <w:szCs w:val="21"/>
        </w:rPr>
        <w:t>様式第２号</w:t>
      </w:r>
      <w:r w:rsidRPr="009F2727">
        <w:rPr>
          <w:rFonts w:asciiTheme="minorEastAsia" w:hAnsiTheme="minorEastAsia" w:hint="eastAsia"/>
          <w:sz w:val="21"/>
          <w:szCs w:val="21"/>
        </w:rPr>
        <w:t>）</w:t>
      </w:r>
    </w:p>
    <w:p w14:paraId="3161B516" w14:textId="1A02BE1A" w:rsidR="006C313A" w:rsidRPr="009F2727" w:rsidRDefault="006C313A" w:rsidP="006C313A">
      <w:pPr>
        <w:spacing w:line="360" w:lineRule="exact"/>
        <w:rPr>
          <w:rFonts w:asciiTheme="minorEastAsia" w:hAnsiTheme="minorEastAsia"/>
          <w:sz w:val="21"/>
          <w:szCs w:val="21"/>
        </w:rPr>
      </w:pPr>
      <w:r w:rsidRPr="009F2727">
        <w:rPr>
          <w:rFonts w:asciiTheme="minorEastAsia" w:hAnsiTheme="minorEastAsia" w:hint="eastAsia"/>
          <w:sz w:val="21"/>
          <w:szCs w:val="21"/>
        </w:rPr>
        <w:t>（２）活動実績</w:t>
      </w:r>
      <w:r w:rsidR="00EF25ED">
        <w:rPr>
          <w:rFonts w:asciiTheme="minorEastAsia" w:hAnsiTheme="minorEastAsia" w:hint="eastAsia"/>
          <w:sz w:val="21"/>
          <w:szCs w:val="21"/>
        </w:rPr>
        <w:t>（様式第３号）</w:t>
      </w:r>
    </w:p>
    <w:p w14:paraId="0C6CEDA7" w14:textId="77777777" w:rsidR="006C313A" w:rsidRPr="009F2727" w:rsidRDefault="006C313A" w:rsidP="006C313A">
      <w:pPr>
        <w:spacing w:line="360" w:lineRule="exact"/>
        <w:rPr>
          <w:rFonts w:asciiTheme="minorEastAsia" w:hAnsiTheme="minorEastAsia"/>
          <w:sz w:val="21"/>
          <w:szCs w:val="21"/>
        </w:rPr>
      </w:pPr>
    </w:p>
    <w:p w14:paraId="49E5DF48" w14:textId="77777777" w:rsidR="006C313A" w:rsidRPr="009F2727" w:rsidRDefault="006C313A" w:rsidP="006C313A">
      <w:pPr>
        <w:spacing w:line="360" w:lineRule="exact"/>
        <w:ind w:left="210" w:hangingChars="100" w:hanging="210"/>
        <w:rPr>
          <w:rFonts w:asciiTheme="minorEastAsia" w:hAnsiTheme="minorEastAsia"/>
          <w:sz w:val="21"/>
          <w:szCs w:val="21"/>
        </w:rPr>
      </w:pPr>
      <w:r w:rsidRPr="009F2727">
        <w:rPr>
          <w:rFonts w:asciiTheme="minorEastAsia" w:hAnsiTheme="minorEastAsia" w:hint="eastAsia"/>
          <w:sz w:val="21"/>
          <w:szCs w:val="21"/>
        </w:rPr>
        <w:t>（変更）</w:t>
      </w:r>
    </w:p>
    <w:p w14:paraId="12B3AF2A" w14:textId="712534C7" w:rsidR="006C313A" w:rsidRPr="009F2727" w:rsidRDefault="006C313A" w:rsidP="006C313A">
      <w:pPr>
        <w:spacing w:line="360" w:lineRule="exact"/>
        <w:ind w:left="210" w:hangingChars="100" w:hanging="210"/>
        <w:rPr>
          <w:rFonts w:asciiTheme="minorEastAsia" w:hAnsiTheme="minorEastAsia"/>
          <w:sz w:val="21"/>
          <w:szCs w:val="21"/>
        </w:rPr>
      </w:pPr>
      <w:r w:rsidRPr="009F2727">
        <w:rPr>
          <w:rFonts w:asciiTheme="minorEastAsia" w:hAnsiTheme="minorEastAsia" w:hint="eastAsia"/>
          <w:sz w:val="21"/>
          <w:szCs w:val="21"/>
        </w:rPr>
        <w:t>第８条　登録者が、登録内容を変更しようとするときは、事前に登録内容変更申請書</w:t>
      </w:r>
      <w:r w:rsidR="00EF25ED">
        <w:rPr>
          <w:rFonts w:asciiTheme="minorEastAsia" w:hAnsiTheme="minorEastAsia" w:hint="eastAsia"/>
          <w:sz w:val="21"/>
          <w:szCs w:val="21"/>
        </w:rPr>
        <w:t>（様式第４号）</w:t>
      </w:r>
      <w:r w:rsidRPr="009F2727">
        <w:rPr>
          <w:rFonts w:asciiTheme="minorEastAsia" w:hAnsiTheme="minorEastAsia" w:hint="eastAsia"/>
          <w:sz w:val="21"/>
          <w:szCs w:val="21"/>
        </w:rPr>
        <w:t>により千葉市美術館に申入れ、その許諾を得なければならない。</w:t>
      </w:r>
    </w:p>
    <w:p w14:paraId="1253A837" w14:textId="77777777" w:rsidR="006C313A" w:rsidRPr="009F2727" w:rsidRDefault="006C313A" w:rsidP="006C313A">
      <w:pPr>
        <w:spacing w:line="360" w:lineRule="exact"/>
        <w:ind w:left="210" w:hangingChars="100" w:hanging="210"/>
        <w:rPr>
          <w:rFonts w:asciiTheme="minorEastAsia" w:hAnsiTheme="minorEastAsia"/>
          <w:sz w:val="21"/>
          <w:szCs w:val="21"/>
        </w:rPr>
      </w:pPr>
    </w:p>
    <w:p w14:paraId="2E69042C" w14:textId="77777777" w:rsidR="006C313A" w:rsidRPr="009F2727" w:rsidRDefault="006C313A" w:rsidP="006C313A">
      <w:pPr>
        <w:spacing w:line="360" w:lineRule="exact"/>
        <w:rPr>
          <w:rFonts w:asciiTheme="minorEastAsia" w:hAnsiTheme="minorEastAsia"/>
          <w:sz w:val="21"/>
          <w:szCs w:val="21"/>
        </w:rPr>
      </w:pPr>
      <w:r w:rsidRPr="009F2727">
        <w:rPr>
          <w:rFonts w:asciiTheme="minorEastAsia" w:hAnsiTheme="minorEastAsia" w:hint="eastAsia"/>
          <w:sz w:val="21"/>
          <w:szCs w:val="21"/>
        </w:rPr>
        <w:t>（更新）</w:t>
      </w:r>
    </w:p>
    <w:p w14:paraId="0DD1DCAF" w14:textId="151A29AE" w:rsidR="006C313A" w:rsidRPr="009F2727" w:rsidRDefault="006C313A" w:rsidP="006C313A">
      <w:pPr>
        <w:spacing w:line="360" w:lineRule="exact"/>
        <w:ind w:left="210" w:hangingChars="100" w:hanging="210"/>
        <w:rPr>
          <w:rFonts w:asciiTheme="minorEastAsia" w:hAnsiTheme="minorEastAsia"/>
          <w:sz w:val="21"/>
          <w:szCs w:val="21"/>
        </w:rPr>
      </w:pPr>
      <w:r w:rsidRPr="009F2727">
        <w:rPr>
          <w:rFonts w:asciiTheme="minorEastAsia" w:hAnsiTheme="minorEastAsia" w:hint="eastAsia"/>
          <w:sz w:val="21"/>
          <w:szCs w:val="21"/>
        </w:rPr>
        <w:t>第９条　登録者が登録の期間の後も引き続き登録をしようとする場合、新たに申請することを要する。</w:t>
      </w:r>
    </w:p>
    <w:p w14:paraId="470BF11A" w14:textId="005240A2" w:rsidR="006C313A" w:rsidRPr="009F2727" w:rsidRDefault="00206482" w:rsidP="006C313A">
      <w:pPr>
        <w:spacing w:line="360" w:lineRule="exact"/>
        <w:ind w:left="210" w:hangingChars="100" w:hanging="210"/>
        <w:rPr>
          <w:rFonts w:asciiTheme="minorEastAsia" w:hAnsiTheme="minorEastAsia"/>
          <w:sz w:val="21"/>
          <w:szCs w:val="21"/>
        </w:rPr>
      </w:pPr>
      <w:r>
        <w:rPr>
          <w:rFonts w:asciiTheme="minorEastAsia" w:hAnsiTheme="minorEastAsia" w:hint="eastAsia"/>
          <w:sz w:val="21"/>
          <w:szCs w:val="21"/>
        </w:rPr>
        <w:t>（１）</w:t>
      </w:r>
      <w:r w:rsidR="006C313A" w:rsidRPr="009F2727">
        <w:rPr>
          <w:rFonts w:asciiTheme="minorEastAsia" w:hAnsiTheme="minorEastAsia" w:hint="eastAsia"/>
          <w:sz w:val="21"/>
          <w:szCs w:val="21"/>
        </w:rPr>
        <w:t xml:space="preserve">　前項の場合、第６条を準用する。</w:t>
      </w:r>
    </w:p>
    <w:p w14:paraId="302D4FE2" w14:textId="77777777" w:rsidR="006C313A" w:rsidRPr="009F2727" w:rsidRDefault="006C313A" w:rsidP="006C313A">
      <w:pPr>
        <w:spacing w:line="360" w:lineRule="exact"/>
        <w:rPr>
          <w:rFonts w:asciiTheme="minorEastAsia" w:hAnsiTheme="minorEastAsia"/>
          <w:sz w:val="21"/>
          <w:szCs w:val="21"/>
        </w:rPr>
      </w:pPr>
    </w:p>
    <w:p w14:paraId="21E43809" w14:textId="77777777" w:rsidR="00DA659B" w:rsidRPr="009F2727" w:rsidRDefault="00DA659B" w:rsidP="00DA659B">
      <w:pPr>
        <w:spacing w:line="360" w:lineRule="exact"/>
        <w:rPr>
          <w:rFonts w:asciiTheme="minorEastAsia" w:hAnsiTheme="minorEastAsia"/>
          <w:sz w:val="21"/>
          <w:szCs w:val="21"/>
        </w:rPr>
      </w:pPr>
      <w:r w:rsidRPr="009F2727">
        <w:rPr>
          <w:rFonts w:asciiTheme="minorEastAsia" w:hAnsiTheme="minorEastAsia" w:hint="eastAsia"/>
          <w:sz w:val="21"/>
          <w:szCs w:val="21"/>
        </w:rPr>
        <w:t>（禁止事項）</w:t>
      </w:r>
    </w:p>
    <w:p w14:paraId="4B46772D" w14:textId="63FA6B63" w:rsidR="00DA659B" w:rsidRPr="009F2727" w:rsidRDefault="00DA659B" w:rsidP="00DA659B">
      <w:pPr>
        <w:spacing w:line="360" w:lineRule="exact"/>
        <w:ind w:left="210" w:hangingChars="100" w:hanging="210"/>
        <w:rPr>
          <w:rFonts w:asciiTheme="minorEastAsia" w:hAnsiTheme="minorEastAsia"/>
          <w:sz w:val="21"/>
          <w:szCs w:val="21"/>
        </w:rPr>
      </w:pPr>
      <w:r w:rsidRPr="009F2727">
        <w:rPr>
          <w:rFonts w:asciiTheme="minorEastAsia" w:hAnsiTheme="minorEastAsia" w:hint="eastAsia"/>
          <w:sz w:val="21"/>
          <w:szCs w:val="21"/>
        </w:rPr>
        <w:t>第</w:t>
      </w:r>
      <w:r w:rsidR="006C313A" w:rsidRPr="009F2727">
        <w:rPr>
          <w:rFonts w:asciiTheme="minorEastAsia" w:hAnsiTheme="minorEastAsia" w:hint="eastAsia"/>
          <w:sz w:val="21"/>
          <w:szCs w:val="21"/>
        </w:rPr>
        <w:t>１０</w:t>
      </w:r>
      <w:r w:rsidRPr="009F2727">
        <w:rPr>
          <w:rFonts w:asciiTheme="minorEastAsia" w:hAnsiTheme="minorEastAsia" w:hint="eastAsia"/>
          <w:sz w:val="21"/>
          <w:szCs w:val="21"/>
        </w:rPr>
        <w:t>条　ワークショップパートナーは、ワークショップ・イベントについて、次に掲げる各号のいずれもしてはならない。</w:t>
      </w:r>
    </w:p>
    <w:p w14:paraId="6956E53E" w14:textId="77777777" w:rsidR="00DA659B" w:rsidRPr="009F2727" w:rsidRDefault="00DA659B" w:rsidP="00DA659B">
      <w:pPr>
        <w:spacing w:line="360" w:lineRule="exact"/>
        <w:rPr>
          <w:rFonts w:asciiTheme="minorEastAsia" w:hAnsiTheme="minorEastAsia"/>
          <w:sz w:val="21"/>
          <w:szCs w:val="21"/>
        </w:rPr>
      </w:pPr>
      <w:r w:rsidRPr="009F2727">
        <w:rPr>
          <w:rFonts w:asciiTheme="minorEastAsia" w:hAnsiTheme="minorEastAsia" w:hint="eastAsia"/>
          <w:sz w:val="21"/>
          <w:szCs w:val="21"/>
        </w:rPr>
        <w:t>（１）決められた場所以外での火気の使用・喫煙、飲食</w:t>
      </w:r>
    </w:p>
    <w:p w14:paraId="45A56AF1" w14:textId="77777777" w:rsidR="00DA659B" w:rsidRPr="009F2727" w:rsidRDefault="00DA659B" w:rsidP="00DA659B">
      <w:pPr>
        <w:spacing w:line="360" w:lineRule="exact"/>
        <w:rPr>
          <w:rFonts w:asciiTheme="minorEastAsia" w:hAnsiTheme="minorEastAsia"/>
          <w:sz w:val="21"/>
          <w:szCs w:val="21"/>
        </w:rPr>
      </w:pPr>
      <w:r w:rsidRPr="009F2727">
        <w:rPr>
          <w:rFonts w:asciiTheme="minorEastAsia" w:hAnsiTheme="minorEastAsia" w:hint="eastAsia"/>
          <w:sz w:val="21"/>
          <w:szCs w:val="21"/>
        </w:rPr>
        <w:t>（２）決められた場所以外の施設の壁面、ガラス、扉等への張り紙等</w:t>
      </w:r>
    </w:p>
    <w:p w14:paraId="76047D35" w14:textId="77777777" w:rsidR="00DA659B" w:rsidRPr="009F2727" w:rsidRDefault="00DA659B" w:rsidP="00DA659B">
      <w:pPr>
        <w:spacing w:line="360" w:lineRule="exact"/>
        <w:rPr>
          <w:rFonts w:asciiTheme="minorEastAsia" w:hAnsiTheme="minorEastAsia"/>
          <w:sz w:val="21"/>
          <w:szCs w:val="21"/>
        </w:rPr>
      </w:pPr>
      <w:r w:rsidRPr="009F2727">
        <w:rPr>
          <w:rFonts w:asciiTheme="minorEastAsia" w:hAnsiTheme="minorEastAsia" w:hint="eastAsia"/>
          <w:sz w:val="21"/>
          <w:szCs w:val="21"/>
        </w:rPr>
        <w:t>（３）実施に係る利用の権利を第三者に譲渡又は転貸すること</w:t>
      </w:r>
    </w:p>
    <w:p w14:paraId="25445C68" w14:textId="77777777" w:rsidR="00DA659B" w:rsidRPr="009F2727" w:rsidRDefault="00DA659B" w:rsidP="00DA659B">
      <w:pPr>
        <w:spacing w:line="360" w:lineRule="exact"/>
        <w:rPr>
          <w:rFonts w:asciiTheme="minorEastAsia" w:hAnsiTheme="minorEastAsia"/>
          <w:sz w:val="21"/>
          <w:szCs w:val="21"/>
        </w:rPr>
      </w:pPr>
      <w:r w:rsidRPr="009F2727">
        <w:rPr>
          <w:rFonts w:asciiTheme="minorEastAsia" w:hAnsiTheme="minorEastAsia" w:hint="eastAsia"/>
          <w:sz w:val="21"/>
          <w:szCs w:val="21"/>
        </w:rPr>
        <w:t xml:space="preserve">（４）許可されたワークショップ・イベントを許可無く変更すること </w:t>
      </w:r>
    </w:p>
    <w:p w14:paraId="4A99C8E3" w14:textId="77777777" w:rsidR="00DA659B" w:rsidRPr="009F2727" w:rsidRDefault="00DA659B" w:rsidP="00DA659B">
      <w:pPr>
        <w:spacing w:line="360" w:lineRule="exact"/>
        <w:rPr>
          <w:rFonts w:asciiTheme="minorEastAsia" w:hAnsiTheme="minorEastAsia"/>
          <w:sz w:val="21"/>
          <w:szCs w:val="21"/>
        </w:rPr>
      </w:pPr>
      <w:r w:rsidRPr="009F2727">
        <w:rPr>
          <w:rFonts w:asciiTheme="minorEastAsia" w:hAnsiTheme="minorEastAsia" w:hint="eastAsia"/>
          <w:sz w:val="21"/>
          <w:szCs w:val="21"/>
        </w:rPr>
        <w:t>（５）政治活動、布教活動及び営利活動</w:t>
      </w:r>
    </w:p>
    <w:p w14:paraId="08BC94C5" w14:textId="77777777" w:rsidR="00DA659B" w:rsidRPr="009F2727" w:rsidRDefault="00DA659B" w:rsidP="00DA659B">
      <w:pPr>
        <w:spacing w:line="360" w:lineRule="exact"/>
        <w:rPr>
          <w:rFonts w:asciiTheme="minorEastAsia" w:hAnsiTheme="minorEastAsia"/>
          <w:sz w:val="21"/>
          <w:szCs w:val="21"/>
        </w:rPr>
      </w:pPr>
    </w:p>
    <w:p w14:paraId="45A3F70C" w14:textId="77777777" w:rsidR="00DA659B" w:rsidRPr="009F2727" w:rsidRDefault="00DA659B" w:rsidP="00DA659B">
      <w:pPr>
        <w:spacing w:line="360" w:lineRule="exact"/>
        <w:rPr>
          <w:rFonts w:asciiTheme="minorEastAsia" w:hAnsiTheme="minorEastAsia"/>
          <w:sz w:val="21"/>
          <w:szCs w:val="21"/>
        </w:rPr>
      </w:pPr>
      <w:r w:rsidRPr="009F2727">
        <w:rPr>
          <w:rFonts w:asciiTheme="minorEastAsia" w:hAnsiTheme="minorEastAsia" w:hint="eastAsia"/>
          <w:sz w:val="21"/>
          <w:szCs w:val="21"/>
        </w:rPr>
        <w:t>（欠格）</w:t>
      </w:r>
    </w:p>
    <w:p w14:paraId="3E496B04" w14:textId="7FC90DC7" w:rsidR="00DA659B" w:rsidRPr="009F2727" w:rsidRDefault="00DA659B" w:rsidP="00DA659B">
      <w:pPr>
        <w:spacing w:line="360" w:lineRule="exact"/>
        <w:ind w:left="210" w:hangingChars="100" w:hanging="210"/>
        <w:rPr>
          <w:rFonts w:asciiTheme="minorEastAsia" w:hAnsiTheme="minorEastAsia"/>
          <w:sz w:val="21"/>
          <w:szCs w:val="21"/>
        </w:rPr>
      </w:pPr>
      <w:r w:rsidRPr="009F2727">
        <w:rPr>
          <w:rFonts w:asciiTheme="minorEastAsia" w:hAnsiTheme="minorEastAsia" w:hint="eastAsia"/>
          <w:sz w:val="21"/>
          <w:szCs w:val="21"/>
        </w:rPr>
        <w:t>第</w:t>
      </w:r>
      <w:r w:rsidR="006C313A" w:rsidRPr="009F2727">
        <w:rPr>
          <w:rFonts w:asciiTheme="minorEastAsia" w:hAnsiTheme="minorEastAsia" w:hint="eastAsia"/>
          <w:sz w:val="21"/>
          <w:szCs w:val="21"/>
        </w:rPr>
        <w:t>１１</w:t>
      </w:r>
      <w:r w:rsidRPr="009F2727">
        <w:rPr>
          <w:rFonts w:asciiTheme="minorEastAsia" w:hAnsiTheme="minorEastAsia" w:hint="eastAsia"/>
          <w:sz w:val="21"/>
          <w:szCs w:val="21"/>
        </w:rPr>
        <w:t>条　千葉市美術館は、次に掲げる各号のいずれかに該当した場合、登録を取消すことができる。</w:t>
      </w:r>
    </w:p>
    <w:p w14:paraId="219B4242" w14:textId="77777777" w:rsidR="00DA659B" w:rsidRPr="009F2727" w:rsidRDefault="00DA659B" w:rsidP="00DA659B">
      <w:pPr>
        <w:spacing w:line="360" w:lineRule="exact"/>
        <w:rPr>
          <w:rFonts w:asciiTheme="minorEastAsia" w:hAnsiTheme="minorEastAsia"/>
          <w:sz w:val="21"/>
          <w:szCs w:val="21"/>
        </w:rPr>
      </w:pPr>
      <w:r w:rsidRPr="009F2727">
        <w:rPr>
          <w:rFonts w:asciiTheme="minorEastAsia" w:hAnsiTheme="minorEastAsia" w:hint="eastAsia"/>
          <w:sz w:val="21"/>
          <w:szCs w:val="21"/>
        </w:rPr>
        <w:t>（１）登録者より取消しの申し出があった場合</w:t>
      </w:r>
    </w:p>
    <w:p w14:paraId="5C49B498" w14:textId="49F84833" w:rsidR="00DA659B" w:rsidRPr="009F2727" w:rsidRDefault="00DA659B" w:rsidP="00DA659B">
      <w:pPr>
        <w:spacing w:line="360" w:lineRule="exact"/>
        <w:rPr>
          <w:rFonts w:asciiTheme="minorEastAsia" w:hAnsiTheme="minorEastAsia"/>
          <w:sz w:val="21"/>
          <w:szCs w:val="21"/>
        </w:rPr>
      </w:pPr>
      <w:r w:rsidRPr="009F2727">
        <w:rPr>
          <w:rFonts w:asciiTheme="minorEastAsia" w:hAnsiTheme="minorEastAsia" w:hint="eastAsia"/>
          <w:sz w:val="21"/>
          <w:szCs w:val="21"/>
        </w:rPr>
        <w:t>（２）</w:t>
      </w:r>
      <w:r w:rsidR="006C313A" w:rsidRPr="009F2727">
        <w:rPr>
          <w:rFonts w:asciiTheme="minorEastAsia" w:hAnsiTheme="minorEastAsia" w:hint="eastAsia"/>
          <w:sz w:val="21"/>
          <w:szCs w:val="21"/>
        </w:rPr>
        <w:t>６</w:t>
      </w:r>
      <w:r w:rsidRPr="009F2727">
        <w:rPr>
          <w:rFonts w:asciiTheme="minorEastAsia" w:hAnsiTheme="minorEastAsia" w:hint="eastAsia"/>
          <w:sz w:val="21"/>
          <w:szCs w:val="21"/>
        </w:rPr>
        <w:t>ヶ月以上活動実績が無い場合</w:t>
      </w:r>
    </w:p>
    <w:p w14:paraId="7C25537B" w14:textId="151E4FDD" w:rsidR="00A6342F" w:rsidRPr="009F2727" w:rsidRDefault="00A6342F" w:rsidP="00A6342F">
      <w:pPr>
        <w:spacing w:line="360" w:lineRule="exact"/>
        <w:rPr>
          <w:rFonts w:asciiTheme="minorEastAsia" w:hAnsiTheme="minorEastAsia"/>
          <w:sz w:val="21"/>
          <w:szCs w:val="21"/>
        </w:rPr>
      </w:pPr>
      <w:r w:rsidRPr="009F2727">
        <w:rPr>
          <w:rFonts w:asciiTheme="minorEastAsia" w:hAnsiTheme="minorEastAsia" w:hint="eastAsia"/>
          <w:sz w:val="21"/>
          <w:szCs w:val="21"/>
        </w:rPr>
        <w:lastRenderedPageBreak/>
        <w:t>（３）</w:t>
      </w:r>
      <w:r w:rsidRPr="009F2727">
        <w:rPr>
          <w:rFonts w:asciiTheme="minorEastAsia" w:hAnsiTheme="minorEastAsia" w:cs="ヒラギノ丸ゴ ProN W4" w:hint="eastAsia"/>
          <w:kern w:val="0"/>
          <w:sz w:val="21"/>
          <w:szCs w:val="21"/>
        </w:rPr>
        <w:t>第５条を満たさなくなったこと</w:t>
      </w:r>
    </w:p>
    <w:p w14:paraId="3F007D89" w14:textId="310D5AD2" w:rsidR="00A6342F" w:rsidRPr="009F2727" w:rsidRDefault="00A6342F" w:rsidP="00A6342F">
      <w:pPr>
        <w:spacing w:line="360" w:lineRule="exact"/>
        <w:rPr>
          <w:rFonts w:asciiTheme="minorEastAsia" w:hAnsiTheme="minorEastAsia"/>
          <w:sz w:val="21"/>
          <w:szCs w:val="21"/>
        </w:rPr>
      </w:pPr>
      <w:r w:rsidRPr="009F2727">
        <w:rPr>
          <w:rFonts w:asciiTheme="minorEastAsia" w:hAnsiTheme="minorEastAsia" w:hint="eastAsia"/>
          <w:sz w:val="21"/>
          <w:szCs w:val="21"/>
        </w:rPr>
        <w:t>（４）</w:t>
      </w:r>
      <w:r w:rsidRPr="009F2727">
        <w:rPr>
          <w:rFonts w:asciiTheme="minorEastAsia" w:hAnsiTheme="minorEastAsia" w:cs="ヒラギノ丸ゴ ProN W4" w:hint="eastAsia"/>
          <w:kern w:val="0"/>
          <w:sz w:val="21"/>
          <w:szCs w:val="21"/>
        </w:rPr>
        <w:t>申請書に虚偽の記載をした場合又はそのことが明らかになった場合</w:t>
      </w:r>
    </w:p>
    <w:p w14:paraId="6C8663AC" w14:textId="0F79A360" w:rsidR="00DA659B" w:rsidRPr="009F2727" w:rsidRDefault="00DA659B" w:rsidP="00DA659B">
      <w:pPr>
        <w:spacing w:line="360" w:lineRule="exact"/>
        <w:rPr>
          <w:rFonts w:asciiTheme="minorEastAsia" w:hAnsiTheme="minorEastAsia"/>
          <w:sz w:val="21"/>
          <w:szCs w:val="21"/>
        </w:rPr>
      </w:pPr>
      <w:r w:rsidRPr="009F2727">
        <w:rPr>
          <w:rFonts w:asciiTheme="minorEastAsia" w:hAnsiTheme="minorEastAsia" w:hint="eastAsia"/>
          <w:sz w:val="21"/>
          <w:szCs w:val="21"/>
        </w:rPr>
        <w:t>（</w:t>
      </w:r>
      <w:r w:rsidR="00A6342F" w:rsidRPr="009F2727">
        <w:rPr>
          <w:rFonts w:asciiTheme="minorEastAsia" w:hAnsiTheme="minorEastAsia" w:hint="eastAsia"/>
          <w:sz w:val="21"/>
          <w:szCs w:val="21"/>
        </w:rPr>
        <w:t>５</w:t>
      </w:r>
      <w:r w:rsidRPr="009F2727">
        <w:rPr>
          <w:rFonts w:asciiTheme="minorEastAsia" w:hAnsiTheme="minorEastAsia" w:hint="eastAsia"/>
          <w:sz w:val="21"/>
          <w:szCs w:val="21"/>
        </w:rPr>
        <w:t>）偽りその他不正の手段で利用の許可を受けた場合</w:t>
      </w:r>
    </w:p>
    <w:p w14:paraId="7AAAA1F6" w14:textId="0BC233B7" w:rsidR="00DA659B" w:rsidRPr="009F2727" w:rsidRDefault="00DA659B" w:rsidP="00DA659B">
      <w:pPr>
        <w:spacing w:line="360" w:lineRule="exact"/>
        <w:rPr>
          <w:rFonts w:asciiTheme="minorEastAsia" w:hAnsiTheme="minorEastAsia"/>
          <w:sz w:val="21"/>
          <w:szCs w:val="21"/>
        </w:rPr>
      </w:pPr>
      <w:r w:rsidRPr="009F2727">
        <w:rPr>
          <w:rFonts w:asciiTheme="minorEastAsia" w:hAnsiTheme="minorEastAsia" w:hint="eastAsia"/>
          <w:sz w:val="21"/>
          <w:szCs w:val="21"/>
        </w:rPr>
        <w:t>（</w:t>
      </w:r>
      <w:r w:rsidR="00A6342F" w:rsidRPr="009F2727">
        <w:rPr>
          <w:rFonts w:asciiTheme="minorEastAsia" w:hAnsiTheme="minorEastAsia" w:hint="eastAsia"/>
          <w:sz w:val="21"/>
          <w:szCs w:val="21"/>
        </w:rPr>
        <w:t>６</w:t>
      </w:r>
      <w:r w:rsidRPr="009F2727">
        <w:rPr>
          <w:rFonts w:asciiTheme="minorEastAsia" w:hAnsiTheme="minorEastAsia" w:hint="eastAsia"/>
          <w:sz w:val="21"/>
          <w:szCs w:val="21"/>
        </w:rPr>
        <w:t>）前条に違反した場合</w:t>
      </w:r>
    </w:p>
    <w:p w14:paraId="7F144A88" w14:textId="138BAD2E" w:rsidR="00DA659B" w:rsidRPr="009F2727" w:rsidRDefault="00DA659B" w:rsidP="00DA659B">
      <w:pPr>
        <w:spacing w:line="360" w:lineRule="exact"/>
        <w:rPr>
          <w:rFonts w:asciiTheme="minorEastAsia" w:hAnsiTheme="minorEastAsia"/>
          <w:sz w:val="21"/>
          <w:szCs w:val="21"/>
        </w:rPr>
      </w:pPr>
      <w:r w:rsidRPr="009F2727">
        <w:rPr>
          <w:rFonts w:asciiTheme="minorEastAsia" w:hAnsiTheme="minorEastAsia" w:hint="eastAsia"/>
          <w:sz w:val="21"/>
          <w:szCs w:val="21"/>
        </w:rPr>
        <w:t>（</w:t>
      </w:r>
      <w:r w:rsidR="00A6342F" w:rsidRPr="009F2727">
        <w:rPr>
          <w:rFonts w:asciiTheme="minorEastAsia" w:hAnsiTheme="minorEastAsia" w:hint="eastAsia"/>
          <w:sz w:val="21"/>
          <w:szCs w:val="21"/>
        </w:rPr>
        <w:t>７</w:t>
      </w:r>
      <w:r w:rsidRPr="009F2727">
        <w:rPr>
          <w:rFonts w:asciiTheme="minorEastAsia" w:hAnsiTheme="minorEastAsia" w:hint="eastAsia"/>
          <w:sz w:val="21"/>
          <w:szCs w:val="21"/>
        </w:rPr>
        <w:t>）公序良俗に反する活動を行った場合</w:t>
      </w:r>
    </w:p>
    <w:p w14:paraId="61C1CED9" w14:textId="0ABB45C4" w:rsidR="00DA659B" w:rsidRPr="009F2727" w:rsidRDefault="00DA659B" w:rsidP="00DA659B">
      <w:pPr>
        <w:spacing w:line="360" w:lineRule="exact"/>
        <w:rPr>
          <w:rFonts w:asciiTheme="minorEastAsia" w:hAnsiTheme="minorEastAsia"/>
          <w:sz w:val="21"/>
          <w:szCs w:val="21"/>
        </w:rPr>
      </w:pPr>
      <w:r w:rsidRPr="009F2727">
        <w:rPr>
          <w:rFonts w:asciiTheme="minorEastAsia" w:hAnsiTheme="minorEastAsia" w:hint="eastAsia"/>
          <w:sz w:val="21"/>
          <w:szCs w:val="21"/>
        </w:rPr>
        <w:t>（</w:t>
      </w:r>
      <w:r w:rsidR="00A6342F" w:rsidRPr="009F2727">
        <w:rPr>
          <w:rFonts w:asciiTheme="minorEastAsia" w:hAnsiTheme="minorEastAsia" w:hint="eastAsia"/>
          <w:sz w:val="21"/>
          <w:szCs w:val="21"/>
        </w:rPr>
        <w:t>８</w:t>
      </w:r>
      <w:r w:rsidRPr="009F2727">
        <w:rPr>
          <w:rFonts w:asciiTheme="minorEastAsia" w:hAnsiTheme="minorEastAsia" w:hint="eastAsia"/>
          <w:sz w:val="21"/>
          <w:szCs w:val="21"/>
        </w:rPr>
        <w:t>）その他十分な事情があると認め</w:t>
      </w:r>
      <w:r w:rsidR="00A6342F" w:rsidRPr="009F2727">
        <w:rPr>
          <w:rFonts w:asciiTheme="minorEastAsia" w:hAnsiTheme="minorEastAsia" w:hint="eastAsia"/>
          <w:sz w:val="21"/>
          <w:szCs w:val="21"/>
        </w:rPr>
        <w:t>られる</w:t>
      </w:r>
      <w:r w:rsidRPr="009F2727">
        <w:rPr>
          <w:rFonts w:asciiTheme="minorEastAsia" w:hAnsiTheme="minorEastAsia" w:hint="eastAsia"/>
          <w:sz w:val="21"/>
          <w:szCs w:val="21"/>
        </w:rPr>
        <w:t>場合</w:t>
      </w:r>
    </w:p>
    <w:p w14:paraId="63294ED2" w14:textId="77777777" w:rsidR="00DA659B" w:rsidRPr="009F2727" w:rsidRDefault="00DA659B" w:rsidP="00DA659B">
      <w:pPr>
        <w:spacing w:line="360" w:lineRule="exact"/>
        <w:rPr>
          <w:rFonts w:asciiTheme="minorEastAsia" w:hAnsiTheme="minorEastAsia"/>
          <w:sz w:val="21"/>
          <w:szCs w:val="21"/>
        </w:rPr>
      </w:pPr>
    </w:p>
    <w:p w14:paraId="67A78D4A" w14:textId="77777777" w:rsidR="00DA659B" w:rsidRPr="009F2727" w:rsidRDefault="00DA659B" w:rsidP="00A43E49">
      <w:pPr>
        <w:spacing w:line="360" w:lineRule="exact"/>
        <w:rPr>
          <w:rFonts w:asciiTheme="minorEastAsia" w:hAnsiTheme="minorEastAsia"/>
          <w:sz w:val="21"/>
          <w:szCs w:val="21"/>
        </w:rPr>
      </w:pPr>
    </w:p>
    <w:p w14:paraId="4EBF721B" w14:textId="170488E4" w:rsidR="00452C6B" w:rsidRPr="009F2727" w:rsidRDefault="00452C6B" w:rsidP="00452C6B">
      <w:pPr>
        <w:spacing w:line="360" w:lineRule="exact"/>
        <w:rPr>
          <w:rFonts w:asciiTheme="minorEastAsia" w:hAnsiTheme="minorEastAsia" w:cs="ヒラギノ丸ゴ ProN W4"/>
          <w:b/>
          <w:kern w:val="0"/>
          <w:sz w:val="21"/>
          <w:szCs w:val="21"/>
        </w:rPr>
      </w:pPr>
      <w:r w:rsidRPr="009F2727">
        <w:rPr>
          <w:rFonts w:asciiTheme="minorEastAsia" w:hAnsiTheme="minorEastAsia" w:cs="ＭＳ 明朝" w:hint="eastAsia"/>
          <w:b/>
          <w:kern w:val="0"/>
          <w:sz w:val="21"/>
          <w:szCs w:val="21"/>
        </w:rPr>
        <w:t>第</w:t>
      </w:r>
      <w:r w:rsidRPr="009F2727">
        <w:rPr>
          <w:rFonts w:asciiTheme="minorEastAsia" w:hAnsiTheme="minorEastAsia" w:cs="ヒラギノ丸ゴ ProN W4" w:hint="eastAsia"/>
          <w:b/>
          <w:kern w:val="0"/>
          <w:sz w:val="21"/>
          <w:szCs w:val="21"/>
        </w:rPr>
        <w:t>３</w:t>
      </w:r>
      <w:r w:rsidRPr="009F2727">
        <w:rPr>
          <w:rFonts w:asciiTheme="minorEastAsia" w:hAnsiTheme="minorEastAsia" w:cs="ＭＳ 明朝" w:hint="eastAsia"/>
          <w:b/>
          <w:kern w:val="0"/>
          <w:sz w:val="21"/>
          <w:szCs w:val="21"/>
        </w:rPr>
        <w:t>章</w:t>
      </w:r>
      <w:r w:rsidRPr="009F2727">
        <w:rPr>
          <w:rFonts w:asciiTheme="minorEastAsia" w:hAnsiTheme="minorEastAsia" w:cs="ヒラギノ丸ゴ ProN W4" w:hint="eastAsia"/>
          <w:b/>
          <w:kern w:val="0"/>
          <w:sz w:val="21"/>
          <w:szCs w:val="21"/>
        </w:rPr>
        <w:t xml:space="preserve">　ワークショップ・イベント</w:t>
      </w:r>
    </w:p>
    <w:p w14:paraId="0D1B8B8C" w14:textId="28698F24" w:rsidR="00B0342F" w:rsidRPr="009F2727" w:rsidRDefault="00B0342F" w:rsidP="00B0342F">
      <w:pPr>
        <w:spacing w:line="360" w:lineRule="exact"/>
        <w:ind w:left="210" w:hangingChars="100" w:hanging="210"/>
        <w:rPr>
          <w:rFonts w:asciiTheme="minorEastAsia" w:hAnsiTheme="minorEastAsia"/>
          <w:sz w:val="21"/>
          <w:szCs w:val="21"/>
        </w:rPr>
      </w:pPr>
    </w:p>
    <w:p w14:paraId="74A528A0" w14:textId="031B8D38" w:rsidR="00B0342F" w:rsidRPr="009F2727" w:rsidRDefault="00B0342F" w:rsidP="00B0342F">
      <w:pPr>
        <w:spacing w:line="360" w:lineRule="exact"/>
        <w:ind w:left="210" w:hangingChars="100" w:hanging="210"/>
        <w:rPr>
          <w:rFonts w:asciiTheme="minorEastAsia" w:hAnsiTheme="minorEastAsia"/>
          <w:sz w:val="21"/>
          <w:szCs w:val="21"/>
        </w:rPr>
      </w:pPr>
      <w:r w:rsidRPr="009F2727">
        <w:rPr>
          <w:rFonts w:asciiTheme="minorEastAsia" w:hAnsiTheme="minorEastAsia" w:hint="eastAsia"/>
          <w:sz w:val="21"/>
          <w:szCs w:val="21"/>
        </w:rPr>
        <w:t>（ワークショップ・イベント）</w:t>
      </w:r>
    </w:p>
    <w:p w14:paraId="0F23888C" w14:textId="09694821" w:rsidR="00B0342F" w:rsidRPr="009F2727" w:rsidRDefault="00B0342F" w:rsidP="00B0342F">
      <w:pPr>
        <w:spacing w:line="360" w:lineRule="exact"/>
        <w:ind w:left="210" w:hangingChars="100" w:hanging="210"/>
        <w:rPr>
          <w:rFonts w:asciiTheme="minorEastAsia" w:hAnsiTheme="minorEastAsia"/>
          <w:sz w:val="21"/>
          <w:szCs w:val="21"/>
        </w:rPr>
      </w:pPr>
      <w:r w:rsidRPr="009F2727">
        <w:rPr>
          <w:rFonts w:asciiTheme="minorEastAsia" w:hAnsiTheme="minorEastAsia" w:hint="eastAsia"/>
          <w:sz w:val="21"/>
          <w:szCs w:val="21"/>
        </w:rPr>
        <w:t>第</w:t>
      </w:r>
      <w:r w:rsidR="00B9730C" w:rsidRPr="009F2727">
        <w:rPr>
          <w:rFonts w:asciiTheme="minorEastAsia" w:hAnsiTheme="minorEastAsia" w:hint="eastAsia"/>
          <w:sz w:val="21"/>
          <w:szCs w:val="21"/>
        </w:rPr>
        <w:t>１２</w:t>
      </w:r>
      <w:r w:rsidRPr="009F2727">
        <w:rPr>
          <w:rFonts w:asciiTheme="minorEastAsia" w:hAnsiTheme="minorEastAsia" w:hint="eastAsia"/>
          <w:sz w:val="21"/>
          <w:szCs w:val="21"/>
        </w:rPr>
        <w:t>条　ワークショップ・イベント</w:t>
      </w:r>
      <w:r w:rsidR="006C313A" w:rsidRPr="009F2727">
        <w:rPr>
          <w:rFonts w:asciiTheme="minorEastAsia" w:hAnsiTheme="minorEastAsia" w:hint="eastAsia"/>
          <w:sz w:val="21"/>
          <w:szCs w:val="21"/>
        </w:rPr>
        <w:t>は、次に掲げる各号を満たすものであることを要す。</w:t>
      </w:r>
    </w:p>
    <w:p w14:paraId="58B52D6B" w14:textId="36ED9220" w:rsidR="006C313A" w:rsidRPr="009F2727" w:rsidRDefault="006C313A" w:rsidP="00B0342F">
      <w:pPr>
        <w:spacing w:line="360" w:lineRule="exact"/>
        <w:ind w:left="210" w:hangingChars="100" w:hanging="210"/>
        <w:rPr>
          <w:rFonts w:asciiTheme="minorEastAsia" w:hAnsiTheme="minorEastAsia"/>
          <w:sz w:val="21"/>
          <w:szCs w:val="21"/>
        </w:rPr>
      </w:pPr>
      <w:r w:rsidRPr="009F2727">
        <w:rPr>
          <w:rFonts w:asciiTheme="minorEastAsia" w:hAnsiTheme="minorEastAsia" w:hint="eastAsia"/>
          <w:sz w:val="21"/>
          <w:szCs w:val="21"/>
        </w:rPr>
        <w:t>（１）文化の普及活動を主</w:t>
      </w:r>
      <w:r w:rsidR="00166186" w:rsidRPr="009F2727">
        <w:rPr>
          <w:rFonts w:asciiTheme="minorEastAsia" w:hAnsiTheme="minorEastAsia" w:hint="eastAsia"/>
          <w:sz w:val="21"/>
          <w:szCs w:val="21"/>
        </w:rPr>
        <w:t>たる</w:t>
      </w:r>
      <w:r w:rsidRPr="009F2727">
        <w:rPr>
          <w:rFonts w:asciiTheme="minorEastAsia" w:hAnsiTheme="minorEastAsia" w:hint="eastAsia"/>
          <w:sz w:val="21"/>
          <w:szCs w:val="21"/>
        </w:rPr>
        <w:t>目的と</w:t>
      </w:r>
      <w:r w:rsidR="00166186" w:rsidRPr="009F2727">
        <w:rPr>
          <w:rFonts w:asciiTheme="minorEastAsia" w:hAnsiTheme="minorEastAsia" w:hint="eastAsia"/>
          <w:sz w:val="21"/>
          <w:szCs w:val="21"/>
        </w:rPr>
        <w:t>すること</w:t>
      </w:r>
    </w:p>
    <w:p w14:paraId="530B9683" w14:textId="3521E6CB" w:rsidR="00166186" w:rsidRPr="009F2727" w:rsidRDefault="00166186" w:rsidP="00B0342F">
      <w:pPr>
        <w:spacing w:line="360" w:lineRule="exact"/>
        <w:ind w:left="210" w:hangingChars="100" w:hanging="210"/>
        <w:rPr>
          <w:rFonts w:asciiTheme="minorEastAsia" w:hAnsiTheme="minorEastAsia"/>
          <w:sz w:val="21"/>
          <w:szCs w:val="21"/>
        </w:rPr>
      </w:pPr>
      <w:r w:rsidRPr="009F2727">
        <w:rPr>
          <w:rFonts w:asciiTheme="minorEastAsia" w:hAnsiTheme="minorEastAsia" w:hint="eastAsia"/>
          <w:sz w:val="21"/>
          <w:szCs w:val="21"/>
        </w:rPr>
        <w:t>（２）参加者が主体となる実施内容であること</w:t>
      </w:r>
    </w:p>
    <w:p w14:paraId="709FC7F8" w14:textId="343AD8E7" w:rsidR="00166186" w:rsidRPr="009F2727" w:rsidRDefault="00166186" w:rsidP="00B0342F">
      <w:pPr>
        <w:spacing w:line="360" w:lineRule="exact"/>
        <w:ind w:left="210" w:hangingChars="100" w:hanging="210"/>
        <w:rPr>
          <w:rFonts w:asciiTheme="minorEastAsia" w:hAnsiTheme="minorEastAsia"/>
          <w:sz w:val="21"/>
          <w:szCs w:val="21"/>
        </w:rPr>
      </w:pPr>
      <w:r w:rsidRPr="009F2727">
        <w:rPr>
          <w:rFonts w:asciiTheme="minorEastAsia" w:hAnsiTheme="minorEastAsia" w:hint="eastAsia"/>
          <w:sz w:val="21"/>
          <w:szCs w:val="21"/>
        </w:rPr>
        <w:t>（３）参加者が公募されること</w:t>
      </w:r>
    </w:p>
    <w:p w14:paraId="1DC5B21D" w14:textId="77777777" w:rsidR="00B9730C" w:rsidRPr="009F2727" w:rsidRDefault="00B9730C" w:rsidP="00DC25D1">
      <w:pPr>
        <w:spacing w:line="360" w:lineRule="exact"/>
        <w:rPr>
          <w:rFonts w:asciiTheme="minorEastAsia" w:hAnsiTheme="minorEastAsia"/>
          <w:sz w:val="21"/>
          <w:szCs w:val="21"/>
        </w:rPr>
      </w:pPr>
    </w:p>
    <w:p w14:paraId="5E72C740" w14:textId="7B4AF8F8" w:rsidR="00A6342F" w:rsidRPr="009F2727" w:rsidRDefault="00A6342F" w:rsidP="00A6342F">
      <w:pPr>
        <w:spacing w:line="360" w:lineRule="exact"/>
        <w:rPr>
          <w:rFonts w:asciiTheme="minorEastAsia" w:hAnsiTheme="minorEastAsia"/>
          <w:sz w:val="21"/>
          <w:szCs w:val="21"/>
        </w:rPr>
      </w:pPr>
      <w:r w:rsidRPr="009F2727">
        <w:rPr>
          <w:rFonts w:asciiTheme="minorEastAsia" w:hAnsiTheme="minorEastAsia" w:hint="eastAsia"/>
          <w:sz w:val="21"/>
          <w:szCs w:val="21"/>
        </w:rPr>
        <w:t>（美術館の役割）</w:t>
      </w:r>
    </w:p>
    <w:p w14:paraId="7452DA35" w14:textId="671EA5A6" w:rsidR="00A6342F" w:rsidRPr="009F2727" w:rsidRDefault="00A6342F" w:rsidP="00A6342F">
      <w:pPr>
        <w:spacing w:line="360" w:lineRule="exact"/>
        <w:rPr>
          <w:rFonts w:asciiTheme="minorEastAsia" w:hAnsiTheme="minorEastAsia"/>
          <w:sz w:val="21"/>
          <w:szCs w:val="21"/>
        </w:rPr>
      </w:pPr>
      <w:r w:rsidRPr="009F2727">
        <w:rPr>
          <w:rFonts w:asciiTheme="minorEastAsia" w:hAnsiTheme="minorEastAsia" w:hint="eastAsia"/>
          <w:sz w:val="21"/>
          <w:szCs w:val="21"/>
        </w:rPr>
        <w:t>第</w:t>
      </w:r>
      <w:r w:rsidR="00B9730C" w:rsidRPr="009F2727">
        <w:rPr>
          <w:rFonts w:asciiTheme="minorEastAsia" w:hAnsiTheme="minorEastAsia" w:hint="eastAsia"/>
          <w:sz w:val="21"/>
          <w:szCs w:val="21"/>
        </w:rPr>
        <w:t>１３</w:t>
      </w:r>
      <w:r w:rsidRPr="009F2727">
        <w:rPr>
          <w:rFonts w:asciiTheme="minorEastAsia" w:hAnsiTheme="minorEastAsia" w:hint="eastAsia"/>
          <w:sz w:val="21"/>
          <w:szCs w:val="21"/>
        </w:rPr>
        <w:t>条　千葉市美術館は、ワークショップ・イベントの実施にあたり、次に掲げる各号を行う。</w:t>
      </w:r>
    </w:p>
    <w:p w14:paraId="298A1C0A" w14:textId="77777777" w:rsidR="00A6342F" w:rsidRPr="009F2727" w:rsidRDefault="00A6342F" w:rsidP="00A6342F">
      <w:pPr>
        <w:spacing w:line="360" w:lineRule="exact"/>
        <w:rPr>
          <w:rFonts w:asciiTheme="minorEastAsia" w:hAnsiTheme="minorEastAsia"/>
          <w:sz w:val="21"/>
          <w:szCs w:val="21"/>
        </w:rPr>
      </w:pPr>
      <w:r w:rsidRPr="009F2727">
        <w:rPr>
          <w:rFonts w:asciiTheme="minorEastAsia" w:hAnsiTheme="minorEastAsia" w:hint="eastAsia"/>
          <w:sz w:val="21"/>
          <w:szCs w:val="21"/>
        </w:rPr>
        <w:t>（１）ワークショップ・イベントを千葉市美術館と協働して実施すること</w:t>
      </w:r>
    </w:p>
    <w:p w14:paraId="146AB470" w14:textId="3DB62B99" w:rsidR="00A6342F" w:rsidRPr="009F2727" w:rsidRDefault="00A6342F" w:rsidP="00A6342F">
      <w:pPr>
        <w:spacing w:line="360" w:lineRule="exact"/>
        <w:rPr>
          <w:rFonts w:asciiTheme="minorEastAsia" w:hAnsiTheme="minorEastAsia"/>
          <w:sz w:val="21"/>
          <w:szCs w:val="21"/>
        </w:rPr>
      </w:pPr>
      <w:r w:rsidRPr="009F2727">
        <w:rPr>
          <w:rFonts w:asciiTheme="minorEastAsia" w:hAnsiTheme="minorEastAsia" w:hint="eastAsia"/>
          <w:sz w:val="21"/>
          <w:szCs w:val="21"/>
        </w:rPr>
        <w:t>（２）ワークショップパートナーの提案に基づき、ワークショップ・イベントの開催を決定すること</w:t>
      </w:r>
    </w:p>
    <w:p w14:paraId="10B35497" w14:textId="02C9F196" w:rsidR="00A6342F" w:rsidRPr="009F2727" w:rsidRDefault="00A6342F" w:rsidP="00A6342F">
      <w:pPr>
        <w:spacing w:line="360" w:lineRule="exact"/>
        <w:rPr>
          <w:rFonts w:asciiTheme="minorEastAsia" w:hAnsiTheme="minorEastAsia"/>
          <w:sz w:val="21"/>
          <w:szCs w:val="21"/>
        </w:rPr>
      </w:pPr>
      <w:r w:rsidRPr="009F2727">
        <w:rPr>
          <w:rFonts w:asciiTheme="minorEastAsia" w:hAnsiTheme="minorEastAsia" w:hint="eastAsia"/>
          <w:sz w:val="21"/>
          <w:szCs w:val="21"/>
        </w:rPr>
        <w:t>（３）ワークショップ・イベント</w:t>
      </w:r>
      <w:r w:rsidR="00B9730C" w:rsidRPr="009F2727">
        <w:rPr>
          <w:rFonts w:asciiTheme="minorEastAsia" w:hAnsiTheme="minorEastAsia" w:hint="eastAsia"/>
          <w:sz w:val="21"/>
          <w:szCs w:val="21"/>
        </w:rPr>
        <w:t>の広報及び参加者の募集</w:t>
      </w:r>
    </w:p>
    <w:p w14:paraId="629DC262" w14:textId="774CFD4A" w:rsidR="000118F2" w:rsidRPr="009F2727" w:rsidRDefault="00A6342F" w:rsidP="00B9730C">
      <w:pPr>
        <w:spacing w:line="360" w:lineRule="exact"/>
        <w:rPr>
          <w:rFonts w:asciiTheme="minorEastAsia" w:hAnsiTheme="minorEastAsia"/>
          <w:sz w:val="21"/>
          <w:szCs w:val="21"/>
        </w:rPr>
      </w:pPr>
      <w:r w:rsidRPr="009F2727">
        <w:rPr>
          <w:rFonts w:asciiTheme="minorEastAsia" w:hAnsiTheme="minorEastAsia" w:hint="eastAsia"/>
          <w:sz w:val="21"/>
          <w:szCs w:val="21"/>
        </w:rPr>
        <w:t>（４）ワークショップルーム（千葉市美術館５階）</w:t>
      </w:r>
      <w:r w:rsidR="00B9730C" w:rsidRPr="009F2727">
        <w:rPr>
          <w:rFonts w:asciiTheme="minorEastAsia" w:hAnsiTheme="minorEastAsia" w:hint="eastAsia"/>
          <w:sz w:val="21"/>
          <w:szCs w:val="21"/>
        </w:rPr>
        <w:t>等の会場</w:t>
      </w:r>
      <w:r w:rsidRPr="009F2727">
        <w:rPr>
          <w:rFonts w:asciiTheme="minorEastAsia" w:hAnsiTheme="minorEastAsia" w:hint="eastAsia"/>
          <w:sz w:val="21"/>
          <w:szCs w:val="21"/>
        </w:rPr>
        <w:t>及びその附属備品の提供</w:t>
      </w:r>
      <w:r w:rsidR="00291C78" w:rsidRPr="009F2727">
        <w:rPr>
          <w:rFonts w:asciiTheme="minorEastAsia" w:hAnsiTheme="minorEastAsia"/>
          <w:sz w:val="21"/>
          <w:szCs w:val="21"/>
        </w:rPr>
        <w:br/>
      </w:r>
    </w:p>
    <w:p w14:paraId="03B694D7" w14:textId="35D93DF4" w:rsidR="00FC52B7" w:rsidRPr="009F2727" w:rsidRDefault="00291C78" w:rsidP="00DC25D1">
      <w:pPr>
        <w:spacing w:line="360" w:lineRule="exact"/>
        <w:rPr>
          <w:rFonts w:asciiTheme="minorEastAsia" w:hAnsiTheme="minorEastAsia"/>
          <w:b/>
          <w:sz w:val="21"/>
          <w:szCs w:val="21"/>
        </w:rPr>
      </w:pPr>
      <w:r w:rsidRPr="009F2727">
        <w:rPr>
          <w:rFonts w:asciiTheme="minorEastAsia" w:hAnsiTheme="minorEastAsia"/>
          <w:sz w:val="21"/>
          <w:szCs w:val="21"/>
        </w:rPr>
        <w:br/>
      </w:r>
      <w:r w:rsidR="00B9730C" w:rsidRPr="009F2727">
        <w:rPr>
          <w:rFonts w:asciiTheme="minorEastAsia" w:hAnsiTheme="minorEastAsia" w:hint="eastAsia"/>
          <w:b/>
          <w:sz w:val="21"/>
          <w:szCs w:val="21"/>
        </w:rPr>
        <w:t>第４章</w:t>
      </w:r>
      <w:r w:rsidRPr="009F2727">
        <w:rPr>
          <w:rFonts w:asciiTheme="minorEastAsia" w:hAnsiTheme="minorEastAsia" w:hint="eastAsia"/>
          <w:b/>
          <w:sz w:val="21"/>
          <w:szCs w:val="21"/>
        </w:rPr>
        <w:t xml:space="preserve">　本</w:t>
      </w:r>
      <w:r w:rsidR="00D54EF5" w:rsidRPr="009F2727">
        <w:rPr>
          <w:rFonts w:asciiTheme="minorEastAsia" w:hAnsiTheme="minorEastAsia" w:cs="ＭＳ ゴシック" w:hint="eastAsia"/>
          <w:b/>
          <w:sz w:val="21"/>
          <w:szCs w:val="21"/>
        </w:rPr>
        <w:t>要綱</w:t>
      </w:r>
      <w:r w:rsidRPr="009F2727">
        <w:rPr>
          <w:rFonts w:asciiTheme="minorEastAsia" w:hAnsiTheme="minorEastAsia" w:hint="eastAsia"/>
          <w:b/>
          <w:sz w:val="21"/>
          <w:szCs w:val="21"/>
        </w:rPr>
        <w:t>について</w:t>
      </w:r>
    </w:p>
    <w:p w14:paraId="53C68917" w14:textId="77777777" w:rsidR="00BF6B40" w:rsidRPr="009F2727" w:rsidRDefault="00BF6B40" w:rsidP="00DC25D1">
      <w:pPr>
        <w:spacing w:line="360" w:lineRule="exact"/>
        <w:rPr>
          <w:rFonts w:asciiTheme="minorEastAsia" w:hAnsiTheme="minorEastAsia"/>
          <w:sz w:val="21"/>
          <w:szCs w:val="21"/>
        </w:rPr>
      </w:pPr>
    </w:p>
    <w:p w14:paraId="02860D4D" w14:textId="197DFE92" w:rsidR="00BF6B40" w:rsidRPr="009F2727" w:rsidRDefault="00BF6B40" w:rsidP="00DC25D1">
      <w:pPr>
        <w:spacing w:line="360" w:lineRule="exact"/>
        <w:rPr>
          <w:rFonts w:asciiTheme="minorEastAsia" w:hAnsiTheme="minorEastAsia"/>
          <w:sz w:val="21"/>
          <w:szCs w:val="21"/>
        </w:rPr>
      </w:pPr>
      <w:r w:rsidRPr="009F2727">
        <w:rPr>
          <w:rFonts w:asciiTheme="minorEastAsia" w:hAnsiTheme="minorEastAsia" w:hint="eastAsia"/>
          <w:sz w:val="21"/>
          <w:szCs w:val="21"/>
        </w:rPr>
        <w:t>（協議事項）</w:t>
      </w:r>
    </w:p>
    <w:p w14:paraId="119BF412" w14:textId="0EB30378" w:rsidR="00BF6B40" w:rsidRPr="009F2727" w:rsidRDefault="00B9730C" w:rsidP="00DC25D1">
      <w:pPr>
        <w:spacing w:line="360" w:lineRule="exact"/>
        <w:rPr>
          <w:rFonts w:asciiTheme="minorEastAsia" w:hAnsiTheme="minorEastAsia"/>
          <w:sz w:val="21"/>
          <w:szCs w:val="21"/>
        </w:rPr>
      </w:pPr>
      <w:r w:rsidRPr="009F2727">
        <w:rPr>
          <w:rFonts w:asciiTheme="minorEastAsia" w:hAnsiTheme="minorEastAsia" w:hint="eastAsia"/>
          <w:sz w:val="21"/>
          <w:szCs w:val="21"/>
        </w:rPr>
        <w:t xml:space="preserve">第１４条　</w:t>
      </w:r>
      <w:r w:rsidR="00BF6B40" w:rsidRPr="009F2727">
        <w:rPr>
          <w:rFonts w:asciiTheme="minorEastAsia" w:hAnsiTheme="minorEastAsia" w:hint="eastAsia"/>
          <w:sz w:val="21"/>
          <w:szCs w:val="21"/>
        </w:rPr>
        <w:t>本</w:t>
      </w:r>
      <w:r w:rsidR="00D54EF5" w:rsidRPr="009F2727">
        <w:rPr>
          <w:rFonts w:asciiTheme="minorEastAsia" w:hAnsiTheme="minorEastAsia" w:cs="ＭＳ ゴシック" w:hint="eastAsia"/>
          <w:sz w:val="21"/>
          <w:szCs w:val="21"/>
        </w:rPr>
        <w:t>要綱</w:t>
      </w:r>
      <w:r w:rsidR="00BF6B40" w:rsidRPr="009F2727">
        <w:rPr>
          <w:rFonts w:asciiTheme="minorEastAsia" w:hAnsiTheme="minorEastAsia" w:hint="eastAsia"/>
          <w:sz w:val="21"/>
          <w:szCs w:val="21"/>
        </w:rPr>
        <w:t>に定めのない事項については、本</w:t>
      </w:r>
      <w:r w:rsidR="00D54EF5" w:rsidRPr="009F2727">
        <w:rPr>
          <w:rFonts w:asciiTheme="minorEastAsia" w:hAnsiTheme="minorEastAsia" w:cs="ＭＳ ゴシック" w:hint="eastAsia"/>
          <w:sz w:val="21"/>
          <w:szCs w:val="21"/>
        </w:rPr>
        <w:t>要綱</w:t>
      </w:r>
      <w:r w:rsidRPr="009F2727">
        <w:rPr>
          <w:rFonts w:asciiTheme="minorEastAsia" w:hAnsiTheme="minorEastAsia" w:hint="eastAsia"/>
          <w:sz w:val="21"/>
          <w:szCs w:val="21"/>
        </w:rPr>
        <w:t>に従い美術館と登録者の協議のうえ、決定する</w:t>
      </w:r>
      <w:r w:rsidR="00BF6B40" w:rsidRPr="009F2727">
        <w:rPr>
          <w:rFonts w:asciiTheme="minorEastAsia" w:hAnsiTheme="minorEastAsia" w:hint="eastAsia"/>
          <w:sz w:val="21"/>
          <w:szCs w:val="21"/>
        </w:rPr>
        <w:t>。</w:t>
      </w:r>
    </w:p>
    <w:p w14:paraId="6CCB5A5D" w14:textId="4E60B4D3" w:rsidR="00506237" w:rsidRPr="009F2727" w:rsidRDefault="00291C78" w:rsidP="00DC25D1">
      <w:pPr>
        <w:spacing w:line="360" w:lineRule="exact"/>
        <w:rPr>
          <w:rFonts w:asciiTheme="minorEastAsia" w:hAnsiTheme="minorEastAsia"/>
          <w:sz w:val="21"/>
          <w:szCs w:val="21"/>
        </w:rPr>
      </w:pPr>
      <w:r w:rsidRPr="009F2727">
        <w:rPr>
          <w:rFonts w:asciiTheme="minorEastAsia" w:hAnsiTheme="minorEastAsia"/>
          <w:sz w:val="21"/>
          <w:szCs w:val="21"/>
        </w:rPr>
        <w:br/>
      </w:r>
      <w:r w:rsidR="00194574" w:rsidRPr="009F2727">
        <w:rPr>
          <w:rFonts w:asciiTheme="minorEastAsia" w:hAnsiTheme="minorEastAsia" w:hint="eastAsia"/>
          <w:sz w:val="21"/>
          <w:szCs w:val="21"/>
        </w:rPr>
        <w:t>（本</w:t>
      </w:r>
      <w:r w:rsidR="00D54EF5" w:rsidRPr="009F2727">
        <w:rPr>
          <w:rFonts w:asciiTheme="minorEastAsia" w:hAnsiTheme="minorEastAsia" w:cs="ＭＳ ゴシック" w:hint="eastAsia"/>
          <w:sz w:val="21"/>
          <w:szCs w:val="21"/>
        </w:rPr>
        <w:t>要綱</w:t>
      </w:r>
      <w:r w:rsidR="00194574" w:rsidRPr="009F2727">
        <w:rPr>
          <w:rFonts w:asciiTheme="minorEastAsia" w:hAnsiTheme="minorEastAsia" w:hint="eastAsia"/>
          <w:sz w:val="21"/>
          <w:szCs w:val="21"/>
        </w:rPr>
        <w:t>の変更）</w:t>
      </w:r>
    </w:p>
    <w:p w14:paraId="18C3D8BC" w14:textId="5C053145" w:rsidR="00194574" w:rsidRPr="009F2727" w:rsidRDefault="00B9730C" w:rsidP="00DC25D1">
      <w:pPr>
        <w:spacing w:line="360" w:lineRule="exact"/>
        <w:rPr>
          <w:rFonts w:asciiTheme="minorEastAsia" w:hAnsiTheme="minorEastAsia"/>
          <w:sz w:val="21"/>
          <w:szCs w:val="21"/>
        </w:rPr>
      </w:pPr>
      <w:r w:rsidRPr="009F2727">
        <w:rPr>
          <w:rFonts w:asciiTheme="minorEastAsia" w:hAnsiTheme="minorEastAsia" w:hint="eastAsia"/>
          <w:sz w:val="21"/>
          <w:szCs w:val="21"/>
        </w:rPr>
        <w:t xml:space="preserve">第１５条　</w:t>
      </w:r>
      <w:r w:rsidR="00194574" w:rsidRPr="009F2727">
        <w:rPr>
          <w:rFonts w:asciiTheme="minorEastAsia" w:hAnsiTheme="minorEastAsia" w:hint="eastAsia"/>
          <w:sz w:val="21"/>
          <w:szCs w:val="21"/>
        </w:rPr>
        <w:t>美術館は、登録者の了承を得ることなく本</w:t>
      </w:r>
      <w:r w:rsidR="00D54EF5" w:rsidRPr="009F2727">
        <w:rPr>
          <w:rFonts w:asciiTheme="minorEastAsia" w:hAnsiTheme="minorEastAsia" w:cs="ＭＳ ゴシック" w:hint="eastAsia"/>
          <w:sz w:val="21"/>
          <w:szCs w:val="21"/>
        </w:rPr>
        <w:t>要綱</w:t>
      </w:r>
      <w:r w:rsidRPr="009F2727">
        <w:rPr>
          <w:rFonts w:asciiTheme="minorEastAsia" w:hAnsiTheme="minorEastAsia" w:hint="eastAsia"/>
          <w:sz w:val="21"/>
          <w:szCs w:val="21"/>
        </w:rPr>
        <w:t>を随時変更できるものとする</w:t>
      </w:r>
      <w:r w:rsidR="00194574" w:rsidRPr="009F2727">
        <w:rPr>
          <w:rFonts w:asciiTheme="minorEastAsia" w:hAnsiTheme="minorEastAsia" w:hint="eastAsia"/>
          <w:sz w:val="21"/>
          <w:szCs w:val="21"/>
        </w:rPr>
        <w:t>。</w:t>
      </w:r>
    </w:p>
    <w:p w14:paraId="5D81B523" w14:textId="77777777" w:rsidR="00194574" w:rsidRPr="009F2727" w:rsidRDefault="00194574" w:rsidP="00DC25D1">
      <w:pPr>
        <w:spacing w:line="360" w:lineRule="exact"/>
        <w:rPr>
          <w:rFonts w:asciiTheme="minorEastAsia" w:hAnsiTheme="minorEastAsia"/>
          <w:sz w:val="21"/>
          <w:szCs w:val="21"/>
        </w:rPr>
      </w:pPr>
    </w:p>
    <w:p w14:paraId="317B52D2" w14:textId="21DAF4A9" w:rsidR="008E1952" w:rsidRPr="009F2727" w:rsidRDefault="008E1952" w:rsidP="00DC25D1">
      <w:pPr>
        <w:spacing w:line="360" w:lineRule="exact"/>
        <w:rPr>
          <w:rFonts w:asciiTheme="minorEastAsia" w:hAnsiTheme="minorEastAsia"/>
          <w:sz w:val="21"/>
          <w:szCs w:val="21"/>
        </w:rPr>
      </w:pPr>
      <w:r w:rsidRPr="009F2727">
        <w:rPr>
          <w:rFonts w:asciiTheme="minorEastAsia" w:hAnsiTheme="minorEastAsia" w:hint="eastAsia"/>
          <w:sz w:val="21"/>
          <w:szCs w:val="21"/>
        </w:rPr>
        <w:t>（細則）</w:t>
      </w:r>
    </w:p>
    <w:p w14:paraId="67E8C668" w14:textId="50549624" w:rsidR="008E1952" w:rsidRPr="009F2727" w:rsidRDefault="00B9730C" w:rsidP="00DC25D1">
      <w:pPr>
        <w:spacing w:line="360" w:lineRule="exact"/>
        <w:rPr>
          <w:rFonts w:asciiTheme="minorEastAsia" w:hAnsiTheme="minorEastAsia"/>
          <w:sz w:val="21"/>
          <w:szCs w:val="21"/>
        </w:rPr>
      </w:pPr>
      <w:r w:rsidRPr="009F2727">
        <w:rPr>
          <w:rFonts w:asciiTheme="minorEastAsia" w:hAnsiTheme="minorEastAsia" w:hint="eastAsia"/>
          <w:sz w:val="21"/>
          <w:szCs w:val="21"/>
        </w:rPr>
        <w:t xml:space="preserve">第１６条　</w:t>
      </w:r>
      <w:r w:rsidR="008E1952" w:rsidRPr="009F2727">
        <w:rPr>
          <w:rFonts w:asciiTheme="minorEastAsia" w:hAnsiTheme="minorEastAsia" w:hint="eastAsia"/>
          <w:sz w:val="21"/>
          <w:szCs w:val="21"/>
        </w:rPr>
        <w:t>この</w:t>
      </w:r>
      <w:r w:rsidR="00D54EF5" w:rsidRPr="009F2727">
        <w:rPr>
          <w:rFonts w:asciiTheme="minorEastAsia" w:hAnsiTheme="minorEastAsia" w:cs="ＭＳ ゴシック" w:hint="eastAsia"/>
          <w:sz w:val="21"/>
          <w:szCs w:val="21"/>
        </w:rPr>
        <w:t>要綱</w:t>
      </w:r>
      <w:r w:rsidR="008E1952" w:rsidRPr="009F2727">
        <w:rPr>
          <w:rFonts w:asciiTheme="minorEastAsia" w:hAnsiTheme="minorEastAsia" w:hint="eastAsia"/>
          <w:sz w:val="21"/>
          <w:szCs w:val="21"/>
        </w:rPr>
        <w:t>に定めるもののほか、この</w:t>
      </w:r>
      <w:r w:rsidR="00D54EF5" w:rsidRPr="009F2727">
        <w:rPr>
          <w:rFonts w:asciiTheme="minorEastAsia" w:hAnsiTheme="minorEastAsia" w:cs="ＭＳ ゴシック" w:hint="eastAsia"/>
          <w:sz w:val="21"/>
          <w:szCs w:val="21"/>
        </w:rPr>
        <w:t>要綱</w:t>
      </w:r>
      <w:r w:rsidRPr="009F2727">
        <w:rPr>
          <w:rFonts w:asciiTheme="minorEastAsia" w:hAnsiTheme="minorEastAsia" w:hint="eastAsia"/>
          <w:sz w:val="21"/>
          <w:szCs w:val="21"/>
        </w:rPr>
        <w:t>の施行に関し必要な事項は、美術館が別に定める</w:t>
      </w:r>
      <w:r w:rsidR="008E1952" w:rsidRPr="009F2727">
        <w:rPr>
          <w:rFonts w:asciiTheme="minorEastAsia" w:hAnsiTheme="minorEastAsia" w:hint="eastAsia"/>
          <w:sz w:val="21"/>
          <w:szCs w:val="21"/>
        </w:rPr>
        <w:t>。</w:t>
      </w:r>
    </w:p>
    <w:p w14:paraId="68105F27" w14:textId="77777777" w:rsidR="008E1952" w:rsidRDefault="008E1952" w:rsidP="00DC25D1">
      <w:pPr>
        <w:spacing w:line="360" w:lineRule="exact"/>
        <w:rPr>
          <w:rFonts w:asciiTheme="minorEastAsia" w:hAnsiTheme="minorEastAsia"/>
          <w:sz w:val="21"/>
          <w:szCs w:val="21"/>
        </w:rPr>
      </w:pPr>
    </w:p>
    <w:p w14:paraId="7D2D7968" w14:textId="77777777" w:rsidR="00CD5B88" w:rsidRPr="009F2727" w:rsidRDefault="00CD5B88" w:rsidP="00DC25D1">
      <w:pPr>
        <w:spacing w:line="360" w:lineRule="exact"/>
        <w:rPr>
          <w:rFonts w:asciiTheme="minorEastAsia" w:hAnsiTheme="minorEastAsia"/>
          <w:sz w:val="21"/>
          <w:szCs w:val="21"/>
        </w:rPr>
      </w:pPr>
    </w:p>
    <w:p w14:paraId="087E2E48" w14:textId="4727E790" w:rsidR="002A380E" w:rsidRPr="009F2727" w:rsidRDefault="00DB550F" w:rsidP="00DC25D1">
      <w:pPr>
        <w:spacing w:line="360" w:lineRule="exact"/>
        <w:rPr>
          <w:rFonts w:asciiTheme="minorEastAsia" w:hAnsiTheme="minorEastAsia"/>
          <w:sz w:val="21"/>
          <w:szCs w:val="21"/>
        </w:rPr>
      </w:pPr>
      <w:r w:rsidRPr="009F2727">
        <w:rPr>
          <w:rFonts w:asciiTheme="minorEastAsia" w:hAnsiTheme="minorEastAsia" w:hint="eastAsia"/>
          <w:sz w:val="21"/>
          <w:szCs w:val="21"/>
        </w:rPr>
        <w:t>（付則）</w:t>
      </w:r>
    </w:p>
    <w:p w14:paraId="5952D116" w14:textId="46667F02" w:rsidR="001324FF" w:rsidRPr="009F2727" w:rsidRDefault="00DB550F" w:rsidP="00DC25D1">
      <w:pPr>
        <w:spacing w:line="360" w:lineRule="exact"/>
        <w:rPr>
          <w:rFonts w:asciiTheme="minorEastAsia" w:hAnsiTheme="minorEastAsia"/>
          <w:sz w:val="21"/>
          <w:szCs w:val="21"/>
        </w:rPr>
      </w:pPr>
      <w:r w:rsidRPr="009F2727">
        <w:rPr>
          <w:rFonts w:asciiTheme="minorEastAsia" w:hAnsiTheme="minorEastAsia" w:hint="eastAsia"/>
          <w:sz w:val="21"/>
          <w:szCs w:val="21"/>
        </w:rPr>
        <w:t>この</w:t>
      </w:r>
      <w:r w:rsidR="00D54EF5" w:rsidRPr="009F2727">
        <w:rPr>
          <w:rFonts w:asciiTheme="minorEastAsia" w:hAnsiTheme="minorEastAsia" w:cs="ＭＳ ゴシック" w:hint="eastAsia"/>
          <w:sz w:val="21"/>
          <w:szCs w:val="21"/>
        </w:rPr>
        <w:t>要綱</w:t>
      </w:r>
      <w:r w:rsidR="008E1952" w:rsidRPr="009F2727">
        <w:rPr>
          <w:rFonts w:asciiTheme="minorEastAsia" w:hAnsiTheme="minorEastAsia" w:hint="eastAsia"/>
          <w:sz w:val="21"/>
          <w:szCs w:val="21"/>
        </w:rPr>
        <w:t>は、令和</w:t>
      </w:r>
      <w:r w:rsidR="00B9730C" w:rsidRPr="009F2727">
        <w:rPr>
          <w:rFonts w:asciiTheme="minorEastAsia" w:hAnsiTheme="minorEastAsia" w:hint="eastAsia"/>
          <w:sz w:val="21"/>
          <w:szCs w:val="21"/>
        </w:rPr>
        <w:t>２</w:t>
      </w:r>
      <w:r w:rsidR="001324FF" w:rsidRPr="009F2727">
        <w:rPr>
          <w:rFonts w:asciiTheme="minorEastAsia" w:hAnsiTheme="minorEastAsia" w:hint="eastAsia"/>
          <w:sz w:val="21"/>
          <w:szCs w:val="21"/>
        </w:rPr>
        <w:t>年</w:t>
      </w:r>
      <w:r w:rsidR="00B9730C" w:rsidRPr="009F2727">
        <w:rPr>
          <w:rFonts w:asciiTheme="minorEastAsia" w:hAnsiTheme="minorEastAsia" w:hint="eastAsia"/>
          <w:sz w:val="21"/>
          <w:szCs w:val="21"/>
        </w:rPr>
        <w:t>１</w:t>
      </w:r>
      <w:r w:rsidR="001324FF" w:rsidRPr="009F2727">
        <w:rPr>
          <w:rFonts w:asciiTheme="minorEastAsia" w:hAnsiTheme="minorEastAsia" w:hint="eastAsia"/>
          <w:sz w:val="21"/>
          <w:szCs w:val="21"/>
        </w:rPr>
        <w:t>月</w:t>
      </w:r>
      <w:r w:rsidR="00CD5B88">
        <w:rPr>
          <w:rFonts w:asciiTheme="minorEastAsia" w:hAnsiTheme="minorEastAsia"/>
          <w:sz w:val="21"/>
          <w:szCs w:val="21"/>
        </w:rPr>
        <w:t>1</w:t>
      </w:r>
      <w:r w:rsidR="00CD5B88">
        <w:rPr>
          <w:rFonts w:asciiTheme="minorEastAsia" w:hAnsiTheme="minorEastAsia" w:hint="eastAsia"/>
          <w:sz w:val="21"/>
          <w:szCs w:val="21"/>
        </w:rPr>
        <w:t>日</w:t>
      </w:r>
      <w:r w:rsidR="00B9730C" w:rsidRPr="009F2727">
        <w:rPr>
          <w:rFonts w:asciiTheme="minorEastAsia" w:hAnsiTheme="minorEastAsia" w:hint="eastAsia"/>
          <w:sz w:val="21"/>
          <w:szCs w:val="21"/>
        </w:rPr>
        <w:t>から施行する</w:t>
      </w:r>
      <w:r w:rsidR="008E1952" w:rsidRPr="009F2727">
        <w:rPr>
          <w:rFonts w:asciiTheme="minorEastAsia" w:hAnsiTheme="minorEastAsia" w:hint="eastAsia"/>
          <w:sz w:val="21"/>
          <w:szCs w:val="21"/>
        </w:rPr>
        <w:t>。</w:t>
      </w:r>
    </w:p>
    <w:sectPr w:rsidR="001324FF" w:rsidRPr="009F2727" w:rsidSect="00A40895">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D676" w14:textId="77777777" w:rsidR="00125374" w:rsidRDefault="00125374" w:rsidP="008E2C71">
      <w:r>
        <w:separator/>
      </w:r>
    </w:p>
  </w:endnote>
  <w:endnote w:type="continuationSeparator" w:id="0">
    <w:p w14:paraId="5F3436F6" w14:textId="77777777" w:rsidR="00125374" w:rsidRDefault="00125374" w:rsidP="008E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ヒラギノ角ゴ ProN W3">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1AD8" w14:textId="77777777" w:rsidR="009F2727" w:rsidRDefault="009F2727" w:rsidP="00535DA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A2097F2" w14:textId="77777777" w:rsidR="009F2727" w:rsidRDefault="009F2727" w:rsidP="008E2C7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4B80" w14:textId="77777777" w:rsidR="009F2727" w:rsidRPr="00945E6C" w:rsidRDefault="009F2727" w:rsidP="00535DA8">
    <w:pPr>
      <w:pStyle w:val="a4"/>
      <w:framePr w:wrap="around" w:vAnchor="text" w:hAnchor="margin" w:xAlign="right" w:y="1"/>
      <w:rPr>
        <w:rStyle w:val="a6"/>
        <w:rFonts w:asciiTheme="majorEastAsia" w:eastAsiaTheme="majorEastAsia" w:hAnsiTheme="majorEastAsia"/>
        <w:sz w:val="18"/>
        <w:szCs w:val="18"/>
      </w:rPr>
    </w:pPr>
    <w:r w:rsidRPr="00945E6C">
      <w:rPr>
        <w:rStyle w:val="a6"/>
        <w:rFonts w:asciiTheme="majorEastAsia" w:eastAsiaTheme="majorEastAsia" w:hAnsiTheme="majorEastAsia"/>
        <w:sz w:val="18"/>
        <w:szCs w:val="18"/>
      </w:rPr>
      <w:fldChar w:fldCharType="begin"/>
    </w:r>
    <w:r w:rsidRPr="00945E6C">
      <w:rPr>
        <w:rStyle w:val="a6"/>
        <w:rFonts w:asciiTheme="majorEastAsia" w:eastAsiaTheme="majorEastAsia" w:hAnsiTheme="majorEastAsia"/>
        <w:sz w:val="18"/>
        <w:szCs w:val="18"/>
      </w:rPr>
      <w:instrText xml:space="preserve">PAGE  </w:instrText>
    </w:r>
    <w:r w:rsidRPr="00945E6C">
      <w:rPr>
        <w:rStyle w:val="a6"/>
        <w:rFonts w:asciiTheme="majorEastAsia" w:eastAsiaTheme="majorEastAsia" w:hAnsiTheme="majorEastAsia"/>
        <w:sz w:val="18"/>
        <w:szCs w:val="18"/>
      </w:rPr>
      <w:fldChar w:fldCharType="separate"/>
    </w:r>
    <w:r w:rsidR="00206482">
      <w:rPr>
        <w:rStyle w:val="a6"/>
        <w:rFonts w:asciiTheme="majorEastAsia" w:eastAsiaTheme="majorEastAsia" w:hAnsiTheme="majorEastAsia"/>
        <w:noProof/>
        <w:sz w:val="18"/>
        <w:szCs w:val="18"/>
      </w:rPr>
      <w:t>3</w:t>
    </w:r>
    <w:r w:rsidRPr="00945E6C">
      <w:rPr>
        <w:rStyle w:val="a6"/>
        <w:rFonts w:asciiTheme="majorEastAsia" w:eastAsiaTheme="majorEastAsia" w:hAnsiTheme="majorEastAsia"/>
        <w:sz w:val="18"/>
        <w:szCs w:val="18"/>
      </w:rPr>
      <w:fldChar w:fldCharType="end"/>
    </w:r>
  </w:p>
  <w:p w14:paraId="671C8DBC" w14:textId="77777777" w:rsidR="009F2727" w:rsidRDefault="009F2727" w:rsidP="008E2C71">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87F8" w14:textId="77777777" w:rsidR="009F2727" w:rsidRDefault="009F27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A6D6" w14:textId="77777777" w:rsidR="00125374" w:rsidRDefault="00125374" w:rsidP="008E2C71">
      <w:r>
        <w:separator/>
      </w:r>
    </w:p>
  </w:footnote>
  <w:footnote w:type="continuationSeparator" w:id="0">
    <w:p w14:paraId="408B246D" w14:textId="77777777" w:rsidR="00125374" w:rsidRDefault="00125374" w:rsidP="008E2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3650" w14:textId="77777777" w:rsidR="009F2727" w:rsidRDefault="009F272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BF27" w14:textId="77777777" w:rsidR="009F2727" w:rsidRDefault="009F272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7C39" w14:textId="77777777" w:rsidR="009F2727" w:rsidRDefault="009F272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CFB"/>
    <w:multiLevelType w:val="hybridMultilevel"/>
    <w:tmpl w:val="758E4414"/>
    <w:lvl w:ilvl="0" w:tplc="987419EA">
      <w:start w:val="2"/>
      <w:numFmt w:val="bullet"/>
      <w:lvlText w:val="・"/>
      <w:lvlJc w:val="left"/>
      <w:pPr>
        <w:ind w:left="360" w:hanging="360"/>
      </w:pPr>
      <w:rPr>
        <w:rFonts w:ascii="ヒラギノ角ゴ ProN W3" w:eastAsia="ヒラギノ角ゴ ProN W3" w:hAnsi="ヒラギノ角ゴ ProN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E166EF1"/>
    <w:multiLevelType w:val="hybridMultilevel"/>
    <w:tmpl w:val="BF604E80"/>
    <w:lvl w:ilvl="0" w:tplc="16FC230A">
      <w:start w:val="2"/>
      <w:numFmt w:val="bullet"/>
      <w:lvlText w:val="・"/>
      <w:lvlJc w:val="left"/>
      <w:pPr>
        <w:ind w:left="360" w:hanging="360"/>
      </w:pPr>
      <w:rPr>
        <w:rFonts w:ascii="ヒラギノ角ゴ ProN W3" w:eastAsia="ヒラギノ角ゴ ProN W3" w:hAnsi="ヒラギノ角ゴ ProN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4D65A35"/>
    <w:multiLevelType w:val="hybridMultilevel"/>
    <w:tmpl w:val="44D2A26C"/>
    <w:lvl w:ilvl="0" w:tplc="083AFAC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5C6E26F5"/>
    <w:multiLevelType w:val="hybridMultilevel"/>
    <w:tmpl w:val="E7FC6314"/>
    <w:lvl w:ilvl="0" w:tplc="B40E155C">
      <w:start w:val="2"/>
      <w:numFmt w:val="bullet"/>
      <w:lvlText w:val="・"/>
      <w:lvlJc w:val="left"/>
      <w:pPr>
        <w:ind w:left="360" w:hanging="360"/>
      </w:pPr>
      <w:rPr>
        <w:rFonts w:ascii="ヒラギノ角ゴ ProN W3" w:eastAsia="ヒラギノ角ゴ ProN W3" w:hAnsi="ヒラギノ角ゴ ProN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66757502"/>
    <w:multiLevelType w:val="hybridMultilevel"/>
    <w:tmpl w:val="33E0A612"/>
    <w:lvl w:ilvl="0" w:tplc="4D9018E4">
      <w:start w:val="1"/>
      <w:numFmt w:val="decimalFullWidth"/>
      <w:lvlText w:val="第%1条"/>
      <w:lvlJc w:val="left"/>
      <w:pPr>
        <w:ind w:left="1100" w:hanging="88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66AC24A0"/>
    <w:multiLevelType w:val="hybridMultilevel"/>
    <w:tmpl w:val="2CB2355A"/>
    <w:lvl w:ilvl="0" w:tplc="EA5C86CE">
      <w:start w:val="2"/>
      <w:numFmt w:val="bullet"/>
      <w:lvlText w:val="・"/>
      <w:lvlJc w:val="left"/>
      <w:pPr>
        <w:ind w:left="360" w:hanging="360"/>
      </w:pPr>
      <w:rPr>
        <w:rFonts w:ascii="ヒラギノ角ゴ ProN W3" w:eastAsia="ヒラギノ角ゴ ProN W3" w:hAnsi="ヒラギノ角ゴ ProN W3" w:cs="ヒラギノ丸ゴ ProN W4"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70F41A5C"/>
    <w:multiLevelType w:val="hybridMultilevel"/>
    <w:tmpl w:val="594878C4"/>
    <w:lvl w:ilvl="0" w:tplc="D98EC95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133059029">
    <w:abstractNumId w:val="4"/>
  </w:num>
  <w:num w:numId="2" w16cid:durableId="2035958521">
    <w:abstractNumId w:val="5"/>
  </w:num>
  <w:num w:numId="3" w16cid:durableId="1678312475">
    <w:abstractNumId w:val="2"/>
  </w:num>
  <w:num w:numId="4" w16cid:durableId="135534499">
    <w:abstractNumId w:val="1"/>
  </w:num>
  <w:num w:numId="5" w16cid:durableId="703557297">
    <w:abstractNumId w:val="3"/>
  </w:num>
  <w:num w:numId="6" w16cid:durableId="220866584">
    <w:abstractNumId w:val="6"/>
  </w:num>
  <w:num w:numId="7" w16cid:durableId="32736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369"/>
    <w:rsid w:val="0000494B"/>
    <w:rsid w:val="000118F2"/>
    <w:rsid w:val="00014925"/>
    <w:rsid w:val="00024246"/>
    <w:rsid w:val="0007141F"/>
    <w:rsid w:val="000A03B1"/>
    <w:rsid w:val="000C0077"/>
    <w:rsid w:val="001239B6"/>
    <w:rsid w:val="00125374"/>
    <w:rsid w:val="001324FF"/>
    <w:rsid w:val="00166186"/>
    <w:rsid w:val="00166BC1"/>
    <w:rsid w:val="00176292"/>
    <w:rsid w:val="00194574"/>
    <w:rsid w:val="001A6D81"/>
    <w:rsid w:val="001B1A78"/>
    <w:rsid w:val="001B2E72"/>
    <w:rsid w:val="001B6737"/>
    <w:rsid w:val="001D7821"/>
    <w:rsid w:val="001E61F8"/>
    <w:rsid w:val="002059CE"/>
    <w:rsid w:val="00206482"/>
    <w:rsid w:val="00210B60"/>
    <w:rsid w:val="00213D34"/>
    <w:rsid w:val="00217FE3"/>
    <w:rsid w:val="00232EA2"/>
    <w:rsid w:val="002372BB"/>
    <w:rsid w:val="0024111B"/>
    <w:rsid w:val="00263369"/>
    <w:rsid w:val="002666FE"/>
    <w:rsid w:val="002723A6"/>
    <w:rsid w:val="00286425"/>
    <w:rsid w:val="00291C78"/>
    <w:rsid w:val="002A380E"/>
    <w:rsid w:val="002A63A7"/>
    <w:rsid w:val="002E7035"/>
    <w:rsid w:val="003338BD"/>
    <w:rsid w:val="00336A44"/>
    <w:rsid w:val="00374C85"/>
    <w:rsid w:val="00384C59"/>
    <w:rsid w:val="00384C66"/>
    <w:rsid w:val="003961D9"/>
    <w:rsid w:val="003A1DBF"/>
    <w:rsid w:val="003B0B45"/>
    <w:rsid w:val="003F459A"/>
    <w:rsid w:val="00406787"/>
    <w:rsid w:val="00452C6B"/>
    <w:rsid w:val="004901D4"/>
    <w:rsid w:val="004D0F4C"/>
    <w:rsid w:val="00506237"/>
    <w:rsid w:val="0051592E"/>
    <w:rsid w:val="005160D1"/>
    <w:rsid w:val="00523820"/>
    <w:rsid w:val="00535DA8"/>
    <w:rsid w:val="00561A91"/>
    <w:rsid w:val="00570470"/>
    <w:rsid w:val="006267B7"/>
    <w:rsid w:val="00666A1D"/>
    <w:rsid w:val="00670031"/>
    <w:rsid w:val="00694044"/>
    <w:rsid w:val="006A1709"/>
    <w:rsid w:val="006C313A"/>
    <w:rsid w:val="006F0882"/>
    <w:rsid w:val="00712293"/>
    <w:rsid w:val="00735B4A"/>
    <w:rsid w:val="007701CD"/>
    <w:rsid w:val="00777343"/>
    <w:rsid w:val="00777700"/>
    <w:rsid w:val="00783FDA"/>
    <w:rsid w:val="007A2A69"/>
    <w:rsid w:val="007B05D0"/>
    <w:rsid w:val="007B211F"/>
    <w:rsid w:val="007D7DE2"/>
    <w:rsid w:val="00832F79"/>
    <w:rsid w:val="00846AEB"/>
    <w:rsid w:val="00852B70"/>
    <w:rsid w:val="00852C80"/>
    <w:rsid w:val="00894486"/>
    <w:rsid w:val="008B591A"/>
    <w:rsid w:val="008E1952"/>
    <w:rsid w:val="008E1FFB"/>
    <w:rsid w:val="008E2C71"/>
    <w:rsid w:val="0091618A"/>
    <w:rsid w:val="00937B01"/>
    <w:rsid w:val="00945E6C"/>
    <w:rsid w:val="009722C9"/>
    <w:rsid w:val="00976E02"/>
    <w:rsid w:val="009879B7"/>
    <w:rsid w:val="00996306"/>
    <w:rsid w:val="009A56EB"/>
    <w:rsid w:val="009D02A4"/>
    <w:rsid w:val="009D13E6"/>
    <w:rsid w:val="009D5AA4"/>
    <w:rsid w:val="009E6522"/>
    <w:rsid w:val="009F2727"/>
    <w:rsid w:val="009F6B61"/>
    <w:rsid w:val="00A021EA"/>
    <w:rsid w:val="00A10DE9"/>
    <w:rsid w:val="00A40895"/>
    <w:rsid w:val="00A43E49"/>
    <w:rsid w:val="00A54A8D"/>
    <w:rsid w:val="00A6342F"/>
    <w:rsid w:val="00A676F5"/>
    <w:rsid w:val="00AA7A84"/>
    <w:rsid w:val="00AC2897"/>
    <w:rsid w:val="00AC33BB"/>
    <w:rsid w:val="00AD1893"/>
    <w:rsid w:val="00AD45D7"/>
    <w:rsid w:val="00B0342F"/>
    <w:rsid w:val="00B110A4"/>
    <w:rsid w:val="00B21A8A"/>
    <w:rsid w:val="00B2590E"/>
    <w:rsid w:val="00B32782"/>
    <w:rsid w:val="00B51547"/>
    <w:rsid w:val="00B9730C"/>
    <w:rsid w:val="00B97787"/>
    <w:rsid w:val="00BE1598"/>
    <w:rsid w:val="00BE17FF"/>
    <w:rsid w:val="00BF6B40"/>
    <w:rsid w:val="00C2379F"/>
    <w:rsid w:val="00C42727"/>
    <w:rsid w:val="00C52DBE"/>
    <w:rsid w:val="00C60661"/>
    <w:rsid w:val="00C66387"/>
    <w:rsid w:val="00C673CF"/>
    <w:rsid w:val="00C730B0"/>
    <w:rsid w:val="00C75312"/>
    <w:rsid w:val="00C7609D"/>
    <w:rsid w:val="00CA09C4"/>
    <w:rsid w:val="00CB623A"/>
    <w:rsid w:val="00CD5B88"/>
    <w:rsid w:val="00CD7D4B"/>
    <w:rsid w:val="00CE33F3"/>
    <w:rsid w:val="00CF1BDF"/>
    <w:rsid w:val="00CF57D6"/>
    <w:rsid w:val="00CF6F21"/>
    <w:rsid w:val="00D035FF"/>
    <w:rsid w:val="00D11273"/>
    <w:rsid w:val="00D1263B"/>
    <w:rsid w:val="00D14D2A"/>
    <w:rsid w:val="00D16F25"/>
    <w:rsid w:val="00D17D73"/>
    <w:rsid w:val="00D5074D"/>
    <w:rsid w:val="00D54EF5"/>
    <w:rsid w:val="00DA0FCA"/>
    <w:rsid w:val="00DA659B"/>
    <w:rsid w:val="00DB550F"/>
    <w:rsid w:val="00DC25D1"/>
    <w:rsid w:val="00DE34B2"/>
    <w:rsid w:val="00DF0EE7"/>
    <w:rsid w:val="00E21B0F"/>
    <w:rsid w:val="00E27535"/>
    <w:rsid w:val="00E33B92"/>
    <w:rsid w:val="00E346B4"/>
    <w:rsid w:val="00E37BC0"/>
    <w:rsid w:val="00E43875"/>
    <w:rsid w:val="00E52960"/>
    <w:rsid w:val="00E66D74"/>
    <w:rsid w:val="00E67C81"/>
    <w:rsid w:val="00E703E6"/>
    <w:rsid w:val="00E805E3"/>
    <w:rsid w:val="00EA6A77"/>
    <w:rsid w:val="00EB33E8"/>
    <w:rsid w:val="00EC46BD"/>
    <w:rsid w:val="00EF25ED"/>
    <w:rsid w:val="00F12E26"/>
    <w:rsid w:val="00F55A24"/>
    <w:rsid w:val="00F7066C"/>
    <w:rsid w:val="00F77936"/>
    <w:rsid w:val="00F8647E"/>
    <w:rsid w:val="00F90A09"/>
    <w:rsid w:val="00F960CF"/>
    <w:rsid w:val="00FC5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20FED7C"/>
  <w14:defaultImageDpi w14:val="300"/>
  <w15:docId w15:val="{9E651E7E-1B76-2046-9C7C-F254AD7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7FF"/>
    <w:pPr>
      <w:ind w:leftChars="400" w:left="960"/>
    </w:pPr>
  </w:style>
  <w:style w:type="paragraph" w:styleId="a4">
    <w:name w:val="footer"/>
    <w:basedOn w:val="a"/>
    <w:link w:val="a5"/>
    <w:uiPriority w:val="99"/>
    <w:unhideWhenUsed/>
    <w:rsid w:val="008E2C71"/>
    <w:pPr>
      <w:tabs>
        <w:tab w:val="center" w:pos="4252"/>
        <w:tab w:val="right" w:pos="8504"/>
      </w:tabs>
      <w:snapToGrid w:val="0"/>
    </w:pPr>
  </w:style>
  <w:style w:type="character" w:customStyle="1" w:styleId="a5">
    <w:name w:val="フッター (文字)"/>
    <w:basedOn w:val="a0"/>
    <w:link w:val="a4"/>
    <w:uiPriority w:val="99"/>
    <w:rsid w:val="008E2C71"/>
  </w:style>
  <w:style w:type="character" w:styleId="a6">
    <w:name w:val="page number"/>
    <w:basedOn w:val="a0"/>
    <w:uiPriority w:val="99"/>
    <w:semiHidden/>
    <w:unhideWhenUsed/>
    <w:rsid w:val="008E2C71"/>
  </w:style>
  <w:style w:type="paragraph" w:styleId="a7">
    <w:name w:val="header"/>
    <w:basedOn w:val="a"/>
    <w:link w:val="a8"/>
    <w:uiPriority w:val="99"/>
    <w:unhideWhenUsed/>
    <w:rsid w:val="008E2C71"/>
    <w:pPr>
      <w:tabs>
        <w:tab w:val="center" w:pos="4252"/>
        <w:tab w:val="right" w:pos="8504"/>
      </w:tabs>
      <w:snapToGrid w:val="0"/>
    </w:pPr>
  </w:style>
  <w:style w:type="character" w:customStyle="1" w:styleId="a8">
    <w:name w:val="ヘッダー (文字)"/>
    <w:basedOn w:val="a0"/>
    <w:link w:val="a7"/>
    <w:uiPriority w:val="99"/>
    <w:rsid w:val="008E2C71"/>
  </w:style>
  <w:style w:type="character" w:styleId="a9">
    <w:name w:val="annotation reference"/>
    <w:basedOn w:val="a0"/>
    <w:uiPriority w:val="99"/>
    <w:semiHidden/>
    <w:unhideWhenUsed/>
    <w:rsid w:val="00D54EF5"/>
    <w:rPr>
      <w:sz w:val="18"/>
      <w:szCs w:val="18"/>
    </w:rPr>
  </w:style>
  <w:style w:type="paragraph" w:styleId="aa">
    <w:name w:val="annotation text"/>
    <w:basedOn w:val="a"/>
    <w:link w:val="ab"/>
    <w:uiPriority w:val="99"/>
    <w:semiHidden/>
    <w:unhideWhenUsed/>
    <w:rsid w:val="00D54EF5"/>
    <w:pPr>
      <w:jc w:val="left"/>
    </w:pPr>
  </w:style>
  <w:style w:type="character" w:customStyle="1" w:styleId="ab">
    <w:name w:val="コメント文字列 (文字)"/>
    <w:basedOn w:val="a0"/>
    <w:link w:val="aa"/>
    <w:uiPriority w:val="99"/>
    <w:semiHidden/>
    <w:rsid w:val="00D54EF5"/>
  </w:style>
  <w:style w:type="paragraph" w:styleId="ac">
    <w:name w:val="annotation subject"/>
    <w:basedOn w:val="aa"/>
    <w:next w:val="aa"/>
    <w:link w:val="ad"/>
    <w:uiPriority w:val="99"/>
    <w:semiHidden/>
    <w:unhideWhenUsed/>
    <w:rsid w:val="00D54EF5"/>
    <w:rPr>
      <w:b/>
      <w:bCs/>
    </w:rPr>
  </w:style>
  <w:style w:type="character" w:customStyle="1" w:styleId="ad">
    <w:name w:val="コメント内容 (文字)"/>
    <w:basedOn w:val="ab"/>
    <w:link w:val="ac"/>
    <w:uiPriority w:val="99"/>
    <w:semiHidden/>
    <w:rsid w:val="00D54EF5"/>
    <w:rPr>
      <w:b/>
      <w:bCs/>
    </w:rPr>
  </w:style>
  <w:style w:type="paragraph" w:styleId="ae">
    <w:name w:val="Balloon Text"/>
    <w:basedOn w:val="a"/>
    <w:link w:val="af"/>
    <w:uiPriority w:val="99"/>
    <w:semiHidden/>
    <w:unhideWhenUsed/>
    <w:rsid w:val="00D54EF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54E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千葉市美術館</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由佳</dc:creator>
  <cp:keywords/>
  <dc:description/>
  <cp:lastModifiedBy>田口　由佳（美術館）</cp:lastModifiedBy>
  <cp:revision>14</cp:revision>
  <cp:lastPrinted>2019-11-28T02:06:00Z</cp:lastPrinted>
  <dcterms:created xsi:type="dcterms:W3CDTF">2019-12-13T09:42:00Z</dcterms:created>
  <dcterms:modified xsi:type="dcterms:W3CDTF">2022-09-07T02:41:00Z</dcterms:modified>
</cp:coreProperties>
</file>